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7F86" w:rsidRPr="00A17F86" w:rsidRDefault="00290726" w:rsidP="00A17F86">
      <w:pPr>
        <w:spacing w:line="360" w:lineRule="auto"/>
        <w:jc w:val="center"/>
        <w:rPr>
          <w:rFonts w:ascii="Times New Roman" w:hAnsi="Times New Roman" w:cs="Times New Roman"/>
          <w:b/>
          <w:bCs/>
        </w:rPr>
      </w:pPr>
      <w:r w:rsidRPr="00A17F86">
        <w:rPr>
          <w:rFonts w:ascii="Times New Roman" w:hAnsi="Times New Roman" w:cs="Times New Roman"/>
          <w:b/>
          <w:bCs/>
        </w:rPr>
        <w:t>LEY</w:t>
      </w:r>
      <w:r w:rsidRPr="00A17F86">
        <w:rPr>
          <w:rFonts w:ascii="Times New Roman" w:hAnsi="Times New Roman" w:cs="Times New Roman"/>
        </w:rPr>
        <w:t xml:space="preserve"> </w:t>
      </w:r>
      <w:r w:rsidRPr="00A17F86">
        <w:rPr>
          <w:rFonts w:ascii="Times New Roman" w:hAnsi="Times New Roman" w:cs="Times New Roman"/>
          <w:b/>
          <w:bCs/>
        </w:rPr>
        <w:t>ORGÁNICA LIBERTADOR SIMÓN BOLÍVAR CONTRA EL</w:t>
      </w:r>
    </w:p>
    <w:p w:rsidR="00A17F86" w:rsidRPr="00A17F86" w:rsidRDefault="00290726" w:rsidP="00A17F86">
      <w:pPr>
        <w:spacing w:line="360" w:lineRule="auto"/>
        <w:jc w:val="center"/>
        <w:rPr>
          <w:rFonts w:ascii="Times New Roman" w:hAnsi="Times New Roman" w:cs="Times New Roman"/>
          <w:b/>
          <w:bCs/>
        </w:rPr>
      </w:pPr>
      <w:r w:rsidRPr="00A17F86">
        <w:rPr>
          <w:rFonts w:ascii="Times New Roman" w:hAnsi="Times New Roman" w:cs="Times New Roman"/>
          <w:b/>
          <w:bCs/>
        </w:rPr>
        <w:t>BLOQUEO IMPERIALISTA Y EN DEFENSA DE LA</w:t>
      </w:r>
    </w:p>
    <w:p w:rsidR="006B77EE" w:rsidRPr="00A17F86" w:rsidRDefault="00290726" w:rsidP="00A17F86">
      <w:pPr>
        <w:spacing w:line="360" w:lineRule="auto"/>
        <w:jc w:val="center"/>
        <w:rPr>
          <w:rFonts w:ascii="Times New Roman" w:hAnsi="Times New Roman" w:cs="Times New Roman"/>
          <w:b/>
          <w:bCs/>
        </w:rPr>
      </w:pPr>
      <w:r w:rsidRPr="00A17F86">
        <w:rPr>
          <w:rFonts w:ascii="Times New Roman" w:hAnsi="Times New Roman" w:cs="Times New Roman"/>
          <w:b/>
          <w:bCs/>
        </w:rPr>
        <w:t>REPÚBLICA BOLIVARIANA DE VENEZUELA</w:t>
      </w:r>
    </w:p>
    <w:p w:rsidR="00290726" w:rsidRPr="00A17F86" w:rsidRDefault="00290726" w:rsidP="00A17F86">
      <w:pPr>
        <w:spacing w:line="360" w:lineRule="auto"/>
        <w:jc w:val="both"/>
        <w:rPr>
          <w:rFonts w:ascii="Times New Roman" w:hAnsi="Times New Roman" w:cs="Times New Roman"/>
        </w:rPr>
      </w:pPr>
    </w:p>
    <w:p w:rsidR="00A17F86" w:rsidRPr="00A17F86" w:rsidRDefault="00290726" w:rsidP="00A17F86">
      <w:pPr>
        <w:spacing w:line="360" w:lineRule="auto"/>
        <w:jc w:val="center"/>
        <w:rPr>
          <w:rFonts w:ascii="Times New Roman" w:hAnsi="Times New Roman" w:cs="Times New Roman"/>
          <w:b/>
          <w:bCs/>
        </w:rPr>
      </w:pPr>
      <w:r w:rsidRPr="00A17F86">
        <w:rPr>
          <w:rFonts w:ascii="Times New Roman" w:hAnsi="Times New Roman" w:cs="Times New Roman"/>
          <w:b/>
          <w:bCs/>
        </w:rPr>
        <w:t>Capítulo I</w:t>
      </w:r>
    </w:p>
    <w:p w:rsidR="00290726" w:rsidRPr="00A17F86" w:rsidRDefault="00290726" w:rsidP="00A17F86">
      <w:pPr>
        <w:spacing w:line="360" w:lineRule="auto"/>
        <w:jc w:val="center"/>
        <w:rPr>
          <w:rFonts w:ascii="Times New Roman" w:hAnsi="Times New Roman" w:cs="Times New Roman"/>
          <w:b/>
          <w:bCs/>
        </w:rPr>
      </w:pPr>
      <w:r w:rsidRPr="00A17F86">
        <w:rPr>
          <w:rFonts w:ascii="Times New Roman" w:hAnsi="Times New Roman" w:cs="Times New Roman"/>
          <w:b/>
          <w:bCs/>
        </w:rPr>
        <w:t>Disposiciones Generales</w:t>
      </w:r>
    </w:p>
    <w:p w:rsidR="00A17F86" w:rsidRDefault="00A17F86" w:rsidP="00A17F86">
      <w:pPr>
        <w:spacing w:line="360" w:lineRule="auto"/>
        <w:jc w:val="both"/>
        <w:rPr>
          <w:rFonts w:ascii="Times New Roman" w:hAnsi="Times New Roman" w:cs="Times New Roman"/>
        </w:rPr>
      </w:pPr>
    </w:p>
    <w:p w:rsidR="00A17F86" w:rsidRPr="00A17F86" w:rsidRDefault="00290726" w:rsidP="00A17F86">
      <w:pPr>
        <w:spacing w:line="360" w:lineRule="auto"/>
        <w:jc w:val="right"/>
        <w:rPr>
          <w:rFonts w:ascii="Times New Roman" w:hAnsi="Times New Roman" w:cs="Times New Roman"/>
          <w:b/>
          <w:bCs/>
        </w:rPr>
      </w:pPr>
      <w:r w:rsidRPr="00A17F86">
        <w:rPr>
          <w:rFonts w:ascii="Times New Roman" w:hAnsi="Times New Roman" w:cs="Times New Roman"/>
          <w:b/>
          <w:bCs/>
        </w:rPr>
        <w:t xml:space="preserve">Objeto </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b/>
          <w:bCs/>
        </w:rPr>
        <w:t>Artículo 1.</w:t>
      </w:r>
      <w:r w:rsidRPr="00A17F86">
        <w:rPr>
          <w:rFonts w:ascii="Times New Roman" w:hAnsi="Times New Roman" w:cs="Times New Roman"/>
        </w:rPr>
        <w:t xml:space="preserve"> Esta Ley tiene por objeto proteger al pueblo venezolano contra la actuación de personas naturales, jurídicas, nacionales o extranjeras, que promuevan, invoquen, respalden o participen en la imposición de medidas coercitivas unilaterales y otras medidas restrictivas o punitivas, así como de acciones contra la seguridad de la Nación, que atenten contra la soberanía, la nacionalidad, la independencia, la autodeterminación, la integridad territorial, los valores culturales, los símbolos patrios, los intereses de la República Bolivariana de Venezuela, y los derechos humanos de la población, incluido su</w:t>
      </w:r>
      <w:r w:rsidR="00A17F86">
        <w:rPr>
          <w:rFonts w:ascii="Times New Roman" w:hAnsi="Times New Roman" w:cs="Times New Roman"/>
        </w:rPr>
        <w:t xml:space="preserve"> </w:t>
      </w:r>
      <w:r w:rsidRPr="00A17F86">
        <w:rPr>
          <w:rFonts w:ascii="Times New Roman" w:hAnsi="Times New Roman" w:cs="Times New Roman"/>
        </w:rPr>
        <w:t>derecho a la paz y a un desarrollo económico independiente y sostenido.</w:t>
      </w:r>
    </w:p>
    <w:p w:rsidR="00A17F86" w:rsidRDefault="00A17F86" w:rsidP="00A17F86">
      <w:pPr>
        <w:spacing w:line="360" w:lineRule="auto"/>
        <w:jc w:val="both"/>
        <w:rPr>
          <w:rFonts w:ascii="Times New Roman" w:hAnsi="Times New Roman" w:cs="Times New Roman"/>
        </w:rPr>
      </w:pPr>
    </w:p>
    <w:p w:rsidR="00290726" w:rsidRPr="00A17F86" w:rsidRDefault="00290726" w:rsidP="00A17F86">
      <w:pPr>
        <w:spacing w:line="360" w:lineRule="auto"/>
        <w:jc w:val="right"/>
        <w:rPr>
          <w:rFonts w:ascii="Times New Roman" w:hAnsi="Times New Roman" w:cs="Times New Roman"/>
          <w:b/>
          <w:bCs/>
        </w:rPr>
      </w:pPr>
      <w:r w:rsidRPr="00A17F86">
        <w:rPr>
          <w:rFonts w:ascii="Times New Roman" w:hAnsi="Times New Roman" w:cs="Times New Roman"/>
          <w:b/>
          <w:bCs/>
        </w:rPr>
        <w:t>Finalidad</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b/>
          <w:bCs/>
        </w:rPr>
        <w:t>Artículo 2.</w:t>
      </w:r>
      <w:r w:rsidRPr="00A17F86">
        <w:rPr>
          <w:rFonts w:ascii="Times New Roman" w:hAnsi="Times New Roman" w:cs="Times New Roman"/>
        </w:rPr>
        <w:t xml:space="preserve"> Esta Ley tiene por finalidad:</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1. Establecer mecanismos adicionales para resguardar y proteger la soberanía, la nacionalidad, la independencia, la autodeterminación, la integridad territorial, los valores culturales y los símbolos patrios, como derechos irrenunciables de la Nación, con base en la doctrina independentista y antiimperialista de El Libertador Simón Bolívar.</w:t>
      </w:r>
    </w:p>
    <w:p w:rsidR="004F748B" w:rsidRDefault="00290726" w:rsidP="00A17F86">
      <w:pPr>
        <w:spacing w:line="360" w:lineRule="auto"/>
        <w:jc w:val="both"/>
        <w:rPr>
          <w:rFonts w:ascii="Times New Roman" w:hAnsi="Times New Roman" w:cs="Times New Roman"/>
        </w:rPr>
      </w:pPr>
      <w:r w:rsidRPr="00A17F86">
        <w:rPr>
          <w:rFonts w:ascii="Times New Roman" w:hAnsi="Times New Roman" w:cs="Times New Roman"/>
        </w:rPr>
        <w:t>2. Garantizar el pleno disfrute de los derechos humanos del pueblo</w:t>
      </w:r>
      <w:r w:rsidR="004F748B">
        <w:rPr>
          <w:rFonts w:ascii="Times New Roman" w:hAnsi="Times New Roman" w:cs="Times New Roman"/>
        </w:rPr>
        <w:t xml:space="preserve"> </w:t>
      </w:r>
      <w:r w:rsidRPr="00A17F86">
        <w:rPr>
          <w:rFonts w:ascii="Times New Roman" w:hAnsi="Times New Roman" w:cs="Times New Roman"/>
        </w:rPr>
        <w:t>venezolano y todos los derechos, incluido el derecho a la paz, de</w:t>
      </w:r>
      <w:r w:rsidR="004F748B">
        <w:rPr>
          <w:rFonts w:ascii="Times New Roman" w:hAnsi="Times New Roman" w:cs="Times New Roman"/>
        </w:rPr>
        <w:t xml:space="preserve"> </w:t>
      </w:r>
      <w:r w:rsidRPr="00A17F86">
        <w:rPr>
          <w:rFonts w:ascii="Times New Roman" w:hAnsi="Times New Roman" w:cs="Times New Roman"/>
        </w:rPr>
        <w:t>conformidad con lo consagrado en la Constitución y los tratados internacionales ratificados por la República Bolivariana de Venez</w:t>
      </w:r>
      <w:r w:rsidR="004F748B">
        <w:rPr>
          <w:rFonts w:ascii="Times New Roman" w:hAnsi="Times New Roman" w:cs="Times New Roman"/>
        </w:rPr>
        <w:t>uela.</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3. Proteger la economía nacional frente a acciones que afecten su desarrollo armónico, erosionen el nivel de vida de la población o impidan la libre administración o disposición del patrimonio de la República o sus entidades, dentro y fuera del territorio nacional.</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lastRenderedPageBreak/>
        <w:t>4. Dotar a los Poderes Públicos de medios jurídicos ágiles y efectivos para el establecimiento de las responsabilidades penales y civiles por las acciones que atenten contra los derechos irrenunciables de la Nación y los derechos humanos del pueblo venezolano.</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5. Proteger los derechos de las víctimas de las medidas coercitivas unilaterales y otras medidas restrictivas o punitivas.</w:t>
      </w:r>
    </w:p>
    <w:p w:rsidR="00290726" w:rsidRPr="00A17F86" w:rsidRDefault="00290726" w:rsidP="00A17F86">
      <w:pPr>
        <w:spacing w:line="360" w:lineRule="auto"/>
        <w:jc w:val="both"/>
        <w:rPr>
          <w:rFonts w:ascii="Times New Roman" w:hAnsi="Times New Roman" w:cs="Times New Roman"/>
        </w:rPr>
      </w:pPr>
    </w:p>
    <w:p w:rsidR="004F748B" w:rsidRPr="004F748B" w:rsidRDefault="00290726" w:rsidP="004F748B">
      <w:pPr>
        <w:spacing w:line="360" w:lineRule="auto"/>
        <w:jc w:val="right"/>
        <w:rPr>
          <w:rFonts w:ascii="Times New Roman" w:hAnsi="Times New Roman" w:cs="Times New Roman"/>
          <w:b/>
          <w:bCs/>
        </w:rPr>
      </w:pPr>
      <w:r w:rsidRPr="004F748B">
        <w:rPr>
          <w:rFonts w:ascii="Times New Roman" w:hAnsi="Times New Roman" w:cs="Times New Roman"/>
          <w:b/>
          <w:bCs/>
        </w:rPr>
        <w:t xml:space="preserve">Principios y Valores </w:t>
      </w:r>
    </w:p>
    <w:p w:rsidR="00290726" w:rsidRPr="00A17F86" w:rsidRDefault="00290726" w:rsidP="00A17F86">
      <w:pPr>
        <w:spacing w:line="360" w:lineRule="auto"/>
        <w:jc w:val="both"/>
        <w:rPr>
          <w:rFonts w:ascii="Times New Roman" w:hAnsi="Times New Roman" w:cs="Times New Roman"/>
        </w:rPr>
      </w:pPr>
      <w:r w:rsidRPr="004F748B">
        <w:rPr>
          <w:rFonts w:ascii="Times New Roman" w:hAnsi="Times New Roman" w:cs="Times New Roman"/>
          <w:b/>
          <w:bCs/>
        </w:rPr>
        <w:t>Artículo 3.</w:t>
      </w:r>
      <w:r w:rsidRPr="00A17F86">
        <w:rPr>
          <w:rFonts w:ascii="Times New Roman" w:hAnsi="Times New Roman" w:cs="Times New Roman"/>
        </w:rPr>
        <w:t xml:space="preserve"> Esta Ley se rige por los principios y valores de preeminencia de los derechos humanos, justicia, paz, independencia, libertad, legalidad, proporcionalidad, integridad territorial, soberanía, autodeterminación y</w:t>
      </w:r>
      <w:r w:rsidR="004F748B">
        <w:rPr>
          <w:rFonts w:ascii="Times New Roman" w:hAnsi="Times New Roman" w:cs="Times New Roman"/>
        </w:rPr>
        <w:t xml:space="preserve"> </w:t>
      </w:r>
      <w:r w:rsidRPr="00A17F86">
        <w:rPr>
          <w:rFonts w:ascii="Times New Roman" w:hAnsi="Times New Roman" w:cs="Times New Roman"/>
        </w:rPr>
        <w:t>corresponsabilidad.</w:t>
      </w:r>
    </w:p>
    <w:p w:rsidR="004F748B" w:rsidRDefault="004F748B" w:rsidP="00A17F86">
      <w:pPr>
        <w:spacing w:line="360" w:lineRule="auto"/>
        <w:jc w:val="both"/>
        <w:rPr>
          <w:rFonts w:ascii="Times New Roman" w:hAnsi="Times New Roman" w:cs="Times New Roman"/>
        </w:rPr>
      </w:pPr>
    </w:p>
    <w:p w:rsidR="004F748B" w:rsidRPr="004F748B" w:rsidRDefault="00290726" w:rsidP="004F748B">
      <w:pPr>
        <w:spacing w:line="360" w:lineRule="auto"/>
        <w:jc w:val="right"/>
        <w:rPr>
          <w:rFonts w:ascii="Times New Roman" w:hAnsi="Times New Roman" w:cs="Times New Roman"/>
          <w:b/>
          <w:bCs/>
        </w:rPr>
      </w:pPr>
      <w:r w:rsidRPr="004F748B">
        <w:rPr>
          <w:rFonts w:ascii="Times New Roman" w:hAnsi="Times New Roman" w:cs="Times New Roman"/>
          <w:b/>
          <w:bCs/>
        </w:rPr>
        <w:t xml:space="preserve">Orden público e interpretación </w:t>
      </w:r>
    </w:p>
    <w:p w:rsidR="00290726" w:rsidRPr="00A17F86" w:rsidRDefault="00290726" w:rsidP="00A17F86">
      <w:pPr>
        <w:spacing w:line="360" w:lineRule="auto"/>
        <w:jc w:val="both"/>
        <w:rPr>
          <w:rFonts w:ascii="Times New Roman" w:hAnsi="Times New Roman" w:cs="Times New Roman"/>
        </w:rPr>
      </w:pPr>
      <w:r w:rsidRPr="004F748B">
        <w:rPr>
          <w:rFonts w:ascii="Times New Roman" w:hAnsi="Times New Roman" w:cs="Times New Roman"/>
          <w:b/>
          <w:bCs/>
        </w:rPr>
        <w:t>Artículo 4.</w:t>
      </w:r>
      <w:r w:rsidRPr="00A17F86">
        <w:rPr>
          <w:rFonts w:ascii="Times New Roman" w:hAnsi="Times New Roman" w:cs="Times New Roman"/>
        </w:rPr>
        <w:t xml:space="preserve"> Las disposiciones de esta Ley son de orden público. En caso de dudas en su interpretación se adoptará aquella que más favorezca la protección de los derechos humanos del pueblo venezolano, incluido el derecho a la paz, así como los atributos de soberanía, integridad e independencia de la Nación, de conformidad con lo consagrado en el artículo</w:t>
      </w:r>
      <w:r w:rsidR="004F748B">
        <w:rPr>
          <w:rFonts w:ascii="Times New Roman" w:hAnsi="Times New Roman" w:cs="Times New Roman"/>
        </w:rPr>
        <w:t xml:space="preserve"> </w:t>
      </w:r>
      <w:r w:rsidRPr="00A17F86">
        <w:rPr>
          <w:rFonts w:ascii="Times New Roman" w:hAnsi="Times New Roman" w:cs="Times New Roman"/>
        </w:rPr>
        <w:t>130 de la Constitución de la República Bolivariana de Venezuela.</w:t>
      </w:r>
    </w:p>
    <w:p w:rsidR="00290726" w:rsidRPr="00A17F86" w:rsidRDefault="00290726" w:rsidP="00A17F86">
      <w:pPr>
        <w:spacing w:line="360" w:lineRule="auto"/>
        <w:jc w:val="both"/>
        <w:rPr>
          <w:rFonts w:ascii="Times New Roman" w:hAnsi="Times New Roman" w:cs="Times New Roman"/>
        </w:rPr>
      </w:pPr>
    </w:p>
    <w:p w:rsidR="00290726" w:rsidRPr="004F748B" w:rsidRDefault="00290726" w:rsidP="004F748B">
      <w:pPr>
        <w:spacing w:line="360" w:lineRule="auto"/>
        <w:jc w:val="right"/>
        <w:rPr>
          <w:rFonts w:ascii="Times New Roman" w:hAnsi="Times New Roman" w:cs="Times New Roman"/>
          <w:b/>
          <w:bCs/>
        </w:rPr>
      </w:pPr>
      <w:r w:rsidRPr="004F748B">
        <w:rPr>
          <w:rFonts w:ascii="Times New Roman" w:hAnsi="Times New Roman" w:cs="Times New Roman"/>
          <w:b/>
          <w:bCs/>
        </w:rPr>
        <w:t>Deber de resguardar la Patria</w:t>
      </w:r>
    </w:p>
    <w:p w:rsidR="00290726" w:rsidRPr="00A17F86" w:rsidRDefault="00290726" w:rsidP="00A17F86">
      <w:pPr>
        <w:spacing w:line="360" w:lineRule="auto"/>
        <w:jc w:val="both"/>
        <w:rPr>
          <w:rFonts w:ascii="Times New Roman" w:hAnsi="Times New Roman" w:cs="Times New Roman"/>
        </w:rPr>
      </w:pPr>
      <w:r w:rsidRPr="004F748B">
        <w:rPr>
          <w:rFonts w:ascii="Times New Roman" w:hAnsi="Times New Roman" w:cs="Times New Roman"/>
          <w:b/>
          <w:bCs/>
        </w:rPr>
        <w:t>Artículo 5.</w:t>
      </w:r>
      <w:r w:rsidRPr="00A17F86">
        <w:rPr>
          <w:rFonts w:ascii="Times New Roman" w:hAnsi="Times New Roman" w:cs="Times New Roman"/>
        </w:rPr>
        <w:t xml:space="preserve"> Se declara contrario al deber de resguardar y proteger la</w:t>
      </w:r>
      <w:r w:rsidR="004F748B">
        <w:rPr>
          <w:rFonts w:ascii="Times New Roman" w:hAnsi="Times New Roman" w:cs="Times New Roman"/>
        </w:rPr>
        <w:t xml:space="preserve"> </w:t>
      </w:r>
      <w:r w:rsidRPr="00A17F86">
        <w:rPr>
          <w:rFonts w:ascii="Times New Roman" w:hAnsi="Times New Roman" w:cs="Times New Roman"/>
        </w:rPr>
        <w:t>independencia, la soberanía, la integridad territorial, la autodeterminación y</w:t>
      </w:r>
      <w:r w:rsidR="004F748B">
        <w:rPr>
          <w:rFonts w:ascii="Times New Roman" w:hAnsi="Times New Roman" w:cs="Times New Roman"/>
        </w:rPr>
        <w:t xml:space="preserve"> </w:t>
      </w:r>
      <w:r w:rsidRPr="00A17F86">
        <w:rPr>
          <w:rFonts w:ascii="Times New Roman" w:hAnsi="Times New Roman" w:cs="Times New Roman"/>
        </w:rPr>
        <w:t>los intereses de la Nación, consagrado en el artículo 130 de la Constitución de</w:t>
      </w:r>
      <w:r w:rsidR="004F748B">
        <w:rPr>
          <w:rFonts w:ascii="Times New Roman" w:hAnsi="Times New Roman" w:cs="Times New Roman"/>
        </w:rPr>
        <w:t xml:space="preserve"> </w:t>
      </w:r>
      <w:r w:rsidRPr="00A17F86">
        <w:rPr>
          <w:rFonts w:ascii="Times New Roman" w:hAnsi="Times New Roman" w:cs="Times New Roman"/>
        </w:rPr>
        <w:t>la República Bolivariana de Venezuela; toda conducta o actuación que ejecute,</w:t>
      </w:r>
      <w:r w:rsidR="004F748B">
        <w:rPr>
          <w:rFonts w:ascii="Times New Roman" w:hAnsi="Times New Roman" w:cs="Times New Roman"/>
        </w:rPr>
        <w:t xml:space="preserve"> </w:t>
      </w:r>
      <w:r w:rsidRPr="00A17F86">
        <w:rPr>
          <w:rFonts w:ascii="Times New Roman" w:hAnsi="Times New Roman" w:cs="Times New Roman"/>
        </w:rPr>
        <w:t>promueva, invoque, favorezca, facilite o respalde acciones contra la seguridad de la Nación y del pueblo venezolano o la imposición de medidas co</w:t>
      </w:r>
      <w:r w:rsidR="004F748B">
        <w:rPr>
          <w:rFonts w:ascii="Times New Roman" w:hAnsi="Times New Roman" w:cs="Times New Roman"/>
        </w:rPr>
        <w:t xml:space="preserve">ercitivas </w:t>
      </w:r>
      <w:r w:rsidRPr="00A17F86">
        <w:rPr>
          <w:rFonts w:ascii="Times New Roman" w:hAnsi="Times New Roman" w:cs="Times New Roman"/>
        </w:rPr>
        <w:t>unilaterales y otras medidas restrictivas o punitivas contra la población.</w:t>
      </w:r>
    </w:p>
    <w:p w:rsidR="004F748B" w:rsidRDefault="004F748B" w:rsidP="00A17F86">
      <w:pPr>
        <w:spacing w:line="360" w:lineRule="auto"/>
        <w:jc w:val="both"/>
        <w:rPr>
          <w:rFonts w:ascii="Times New Roman" w:hAnsi="Times New Roman" w:cs="Times New Roman"/>
        </w:rPr>
      </w:pPr>
    </w:p>
    <w:p w:rsidR="004F748B" w:rsidRPr="004F748B" w:rsidRDefault="00290726" w:rsidP="004F748B">
      <w:pPr>
        <w:spacing w:line="360" w:lineRule="auto"/>
        <w:jc w:val="right"/>
        <w:rPr>
          <w:rFonts w:ascii="Times New Roman" w:hAnsi="Times New Roman" w:cs="Times New Roman"/>
          <w:b/>
          <w:bCs/>
        </w:rPr>
      </w:pPr>
      <w:r w:rsidRPr="004F748B">
        <w:rPr>
          <w:rFonts w:ascii="Times New Roman" w:hAnsi="Times New Roman" w:cs="Times New Roman"/>
          <w:b/>
          <w:bCs/>
        </w:rPr>
        <w:t xml:space="preserve">Crimen de lesa humanidad </w:t>
      </w:r>
    </w:p>
    <w:p w:rsidR="00290726" w:rsidRPr="00A17F86" w:rsidRDefault="00290726" w:rsidP="00A17F86">
      <w:pPr>
        <w:spacing w:line="360" w:lineRule="auto"/>
        <w:jc w:val="both"/>
        <w:rPr>
          <w:rFonts w:ascii="Times New Roman" w:hAnsi="Times New Roman" w:cs="Times New Roman"/>
        </w:rPr>
      </w:pPr>
      <w:r w:rsidRPr="004F748B">
        <w:rPr>
          <w:rFonts w:ascii="Times New Roman" w:hAnsi="Times New Roman" w:cs="Times New Roman"/>
          <w:b/>
          <w:bCs/>
        </w:rPr>
        <w:t>Artículo 6.</w:t>
      </w:r>
      <w:r w:rsidRPr="00A17F86">
        <w:rPr>
          <w:rFonts w:ascii="Times New Roman" w:hAnsi="Times New Roman" w:cs="Times New Roman"/>
        </w:rPr>
        <w:t xml:space="preserve"> Las medidas coercitivas unilaterales y otras medidas restrictivas o punitivas adoptadas contra la República Bolivariana de Venezuela constituyen un crimen de lesa humanidad, en el marco de un ataque sistemático y</w:t>
      </w:r>
      <w:r w:rsidR="004F748B">
        <w:rPr>
          <w:rFonts w:ascii="Times New Roman" w:hAnsi="Times New Roman" w:cs="Times New Roman"/>
        </w:rPr>
        <w:t xml:space="preserve"> </w:t>
      </w:r>
      <w:r w:rsidRPr="00A17F86">
        <w:rPr>
          <w:rFonts w:ascii="Times New Roman" w:hAnsi="Times New Roman" w:cs="Times New Roman"/>
        </w:rPr>
        <w:t>generalizado contra la población civil.</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lastRenderedPageBreak/>
        <w:t>Los órganos y entes del Sistema de Justicia, tienen el deber de tomar todas las medidas a su disposición para investigar, juzgar y sancionar a los autores y partícipes sujetos a la jurisdicción de la República Bolivariana de Venezuela, por la comisión de estos delitos.</w:t>
      </w:r>
    </w:p>
    <w:p w:rsidR="00290726" w:rsidRPr="00A17F86" w:rsidRDefault="00290726" w:rsidP="00A17F86">
      <w:pPr>
        <w:spacing w:line="360" w:lineRule="auto"/>
        <w:jc w:val="both"/>
        <w:rPr>
          <w:rFonts w:ascii="Times New Roman" w:hAnsi="Times New Roman" w:cs="Times New Roman"/>
        </w:rPr>
      </w:pPr>
    </w:p>
    <w:p w:rsidR="004F748B" w:rsidRPr="004F748B" w:rsidRDefault="00290726" w:rsidP="004F748B">
      <w:pPr>
        <w:spacing w:line="360" w:lineRule="auto"/>
        <w:jc w:val="right"/>
        <w:rPr>
          <w:rFonts w:ascii="Times New Roman" w:hAnsi="Times New Roman" w:cs="Times New Roman"/>
          <w:b/>
          <w:bCs/>
        </w:rPr>
      </w:pPr>
      <w:r w:rsidRPr="004F748B">
        <w:rPr>
          <w:rFonts w:ascii="Times New Roman" w:hAnsi="Times New Roman" w:cs="Times New Roman"/>
          <w:b/>
          <w:bCs/>
        </w:rPr>
        <w:t xml:space="preserve">Acciones contrarias a valores </w:t>
      </w:r>
    </w:p>
    <w:p w:rsidR="00290726" w:rsidRPr="004F748B" w:rsidRDefault="00290726" w:rsidP="004F748B">
      <w:pPr>
        <w:spacing w:line="360" w:lineRule="auto"/>
        <w:jc w:val="right"/>
        <w:rPr>
          <w:rFonts w:ascii="Times New Roman" w:hAnsi="Times New Roman" w:cs="Times New Roman"/>
          <w:b/>
          <w:bCs/>
        </w:rPr>
      </w:pPr>
      <w:r w:rsidRPr="004F748B">
        <w:rPr>
          <w:rFonts w:ascii="Times New Roman" w:hAnsi="Times New Roman" w:cs="Times New Roman"/>
          <w:b/>
          <w:bCs/>
        </w:rPr>
        <w:t>y derechos irrenunciables del Estado</w:t>
      </w:r>
    </w:p>
    <w:p w:rsidR="00290726" w:rsidRPr="00A17F86" w:rsidRDefault="00290726" w:rsidP="00A17F86">
      <w:pPr>
        <w:spacing w:line="360" w:lineRule="auto"/>
        <w:jc w:val="both"/>
        <w:rPr>
          <w:rFonts w:ascii="Times New Roman" w:hAnsi="Times New Roman" w:cs="Times New Roman"/>
        </w:rPr>
      </w:pPr>
      <w:r w:rsidRPr="004F748B">
        <w:rPr>
          <w:rFonts w:ascii="Times New Roman" w:hAnsi="Times New Roman" w:cs="Times New Roman"/>
          <w:b/>
          <w:bCs/>
        </w:rPr>
        <w:t>Artículo 7.</w:t>
      </w:r>
      <w:r w:rsidRPr="00A17F86">
        <w:rPr>
          <w:rFonts w:ascii="Times New Roman" w:hAnsi="Times New Roman" w:cs="Times New Roman"/>
        </w:rPr>
        <w:t xml:space="preserve"> A los fines de la interpretación y aplicación de esta Ley, se consideran actuaciones y acciones que ponen en riesgo la soberanía, independencia, autodeterminación e integridad territorial de la República Bolivariana de Venezuela y que vulneran los valores y los derechos irrenunciables de la Nación, entre otras, las siguientes: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1. La promoción, solicitud o respaldo de la imposición de medidas coercitivas unilaterales y otras medidas restrictivas o punitivas, por parte de Estados, poderes o corporaciones extranjeras.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2. El desconocimiento de los Poderes Públicos legítimamente instaurados en la República Bolivariana de Venezuela, de sus actos o sus autoridades, así como el reconocimiento de sujetos, grupos u organizaciones ilegítimas que actúen simulando ejercer competencias de Poderes Públicos venezolanos, sus autoridades o entidades descentralizadas, territorial o funcionalmente.</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3. La colaboración con organismos, funcionarios u oficiales extranjeros</w:t>
      </w:r>
      <w:r w:rsidR="004F748B">
        <w:rPr>
          <w:rFonts w:ascii="Times New Roman" w:hAnsi="Times New Roman" w:cs="Times New Roman"/>
        </w:rPr>
        <w:t xml:space="preserve"> </w:t>
      </w:r>
      <w:r w:rsidRPr="00A17F86">
        <w:rPr>
          <w:rFonts w:ascii="Times New Roman" w:hAnsi="Times New Roman" w:cs="Times New Roman"/>
        </w:rPr>
        <w:t>dirigida a la imposición o agravamiento de medidas coercitivas</w:t>
      </w:r>
      <w:r w:rsidR="004F748B">
        <w:rPr>
          <w:rFonts w:ascii="Times New Roman" w:hAnsi="Times New Roman" w:cs="Times New Roman"/>
        </w:rPr>
        <w:t xml:space="preserve"> </w:t>
      </w:r>
      <w:r w:rsidRPr="00A17F86">
        <w:rPr>
          <w:rFonts w:ascii="Times New Roman" w:hAnsi="Times New Roman" w:cs="Times New Roman"/>
        </w:rPr>
        <w:t>unilaterales u otras medidas restrictivas o punitivas, así como el</w:t>
      </w:r>
      <w:r w:rsidR="004F748B">
        <w:rPr>
          <w:rFonts w:ascii="Times New Roman" w:hAnsi="Times New Roman" w:cs="Times New Roman"/>
        </w:rPr>
        <w:t xml:space="preserve"> </w:t>
      </w:r>
      <w:r w:rsidRPr="00A17F86">
        <w:rPr>
          <w:rFonts w:ascii="Times New Roman" w:hAnsi="Times New Roman" w:cs="Times New Roman"/>
        </w:rPr>
        <w:t>desconocimiento de los Poderes Públicos o sus autoridades.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4. La participación directa o indirecta en la ejecución de medidas coercitivas unilaterales u otras medidas restrictivas o punitivas, incluyendo el desarrollo de acciones de extorsión contra empresas o empresarios nacionales o extranjeros, a fin de impedir la libre inversión en la República o generar obstáculos a la recepción de inversión, la libertad económica y el libre intercambio comercial internacional con la</w:t>
      </w:r>
      <w:r w:rsidR="004F748B">
        <w:rPr>
          <w:rFonts w:ascii="Times New Roman" w:hAnsi="Times New Roman" w:cs="Times New Roman"/>
        </w:rPr>
        <w:t xml:space="preserve"> </w:t>
      </w:r>
      <w:r w:rsidRPr="00A17F86">
        <w:rPr>
          <w:rFonts w:ascii="Times New Roman" w:hAnsi="Times New Roman" w:cs="Times New Roman"/>
        </w:rPr>
        <w:t>República Bolivariana de Venezuela.</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5.</w:t>
      </w:r>
      <w:r w:rsidR="004F748B">
        <w:rPr>
          <w:rFonts w:ascii="Times New Roman" w:hAnsi="Times New Roman" w:cs="Times New Roman"/>
        </w:rPr>
        <w:t xml:space="preserve"> </w:t>
      </w:r>
      <w:r w:rsidRPr="00A17F86">
        <w:rPr>
          <w:rFonts w:ascii="Times New Roman" w:hAnsi="Times New Roman" w:cs="Times New Roman"/>
        </w:rPr>
        <w:t xml:space="preserve">La participación, lucro o beneficio, directo o indirecto en la ejecución de medidas administrativas o judiciales, en jurisdicciones extranjeras, dirigidas al aseguramiento preventivo, congelamiento, embargo, remate o confiscación de activos de la República, o sus entidades descentralizadas territorial o funcionalmente; cuando dichas medidas fueran consecuencia de alguna de las conductas previstas en este artículo y no contaren con la </w:t>
      </w:r>
      <w:r w:rsidRPr="00A17F86">
        <w:rPr>
          <w:rFonts w:ascii="Times New Roman" w:hAnsi="Times New Roman" w:cs="Times New Roman"/>
        </w:rPr>
        <w:lastRenderedPageBreak/>
        <w:t>autorización o aprobación de las autoridades legítimamente instituidas en la República Bolivariana de Venezuela.</w:t>
      </w:r>
    </w:p>
    <w:p w:rsidR="00290726" w:rsidRPr="00A17F86" w:rsidRDefault="004F748B" w:rsidP="00A17F86">
      <w:pPr>
        <w:spacing w:line="360" w:lineRule="auto"/>
        <w:jc w:val="both"/>
        <w:rPr>
          <w:rFonts w:ascii="Times New Roman" w:hAnsi="Times New Roman" w:cs="Times New Roman"/>
        </w:rPr>
      </w:pPr>
      <w:r>
        <w:rPr>
          <w:rFonts w:ascii="Times New Roman" w:hAnsi="Times New Roman" w:cs="Times New Roman"/>
        </w:rPr>
        <w:t xml:space="preserve">6. </w:t>
      </w:r>
      <w:r w:rsidR="00290726" w:rsidRPr="00A17F86">
        <w:rPr>
          <w:rFonts w:ascii="Times New Roman" w:hAnsi="Times New Roman" w:cs="Times New Roman"/>
        </w:rPr>
        <w:t>La promoción, solicitud o respaldo de acciones armadas o de fuerza contra el pueblo venezolano que afecten la soberanía e integridad territorial de la República Bolivariana de Venezuela, sus instituciones o autoridades, así como ataques cibernéticos por parte de Estados, poderes, corporaciones o personas extranje</w:t>
      </w:r>
      <w:r>
        <w:rPr>
          <w:rFonts w:ascii="Times New Roman" w:hAnsi="Times New Roman" w:cs="Times New Roman"/>
        </w:rPr>
        <w:t>ras.</w:t>
      </w:r>
    </w:p>
    <w:p w:rsidR="00290726" w:rsidRPr="00A17F86" w:rsidRDefault="00290726" w:rsidP="00A17F86">
      <w:pPr>
        <w:spacing w:line="360" w:lineRule="auto"/>
        <w:jc w:val="both"/>
        <w:rPr>
          <w:rFonts w:ascii="Times New Roman" w:hAnsi="Times New Roman" w:cs="Times New Roman"/>
        </w:rPr>
      </w:pPr>
    </w:p>
    <w:p w:rsidR="004F748B" w:rsidRPr="004F748B" w:rsidRDefault="00290726" w:rsidP="004F748B">
      <w:pPr>
        <w:spacing w:line="360" w:lineRule="auto"/>
        <w:jc w:val="center"/>
        <w:rPr>
          <w:rFonts w:ascii="Times New Roman" w:hAnsi="Times New Roman" w:cs="Times New Roman"/>
          <w:b/>
          <w:bCs/>
        </w:rPr>
      </w:pPr>
      <w:r w:rsidRPr="004F748B">
        <w:rPr>
          <w:rFonts w:ascii="Times New Roman" w:hAnsi="Times New Roman" w:cs="Times New Roman"/>
          <w:b/>
          <w:bCs/>
        </w:rPr>
        <w:t>Capítulo II</w:t>
      </w:r>
    </w:p>
    <w:p w:rsidR="00290726" w:rsidRPr="004F748B" w:rsidRDefault="00290726" w:rsidP="004F748B">
      <w:pPr>
        <w:spacing w:line="360" w:lineRule="auto"/>
        <w:jc w:val="center"/>
        <w:rPr>
          <w:rFonts w:ascii="Times New Roman" w:hAnsi="Times New Roman" w:cs="Times New Roman"/>
          <w:b/>
          <w:bCs/>
        </w:rPr>
      </w:pPr>
      <w:r w:rsidRPr="004F748B">
        <w:rPr>
          <w:rFonts w:ascii="Times New Roman" w:hAnsi="Times New Roman" w:cs="Times New Roman"/>
          <w:b/>
          <w:bCs/>
        </w:rPr>
        <w:t>Medidas de Protección</w:t>
      </w:r>
    </w:p>
    <w:p w:rsidR="004F748B" w:rsidRDefault="004F748B" w:rsidP="00A17F86">
      <w:pPr>
        <w:spacing w:line="360" w:lineRule="auto"/>
        <w:jc w:val="both"/>
        <w:rPr>
          <w:rFonts w:ascii="Times New Roman" w:hAnsi="Times New Roman" w:cs="Times New Roman"/>
        </w:rPr>
      </w:pPr>
    </w:p>
    <w:p w:rsidR="00290726" w:rsidRPr="004F748B" w:rsidRDefault="00290726" w:rsidP="004F748B">
      <w:pPr>
        <w:spacing w:line="360" w:lineRule="auto"/>
        <w:jc w:val="right"/>
        <w:rPr>
          <w:rFonts w:ascii="Times New Roman" w:hAnsi="Times New Roman" w:cs="Times New Roman"/>
          <w:b/>
          <w:bCs/>
        </w:rPr>
      </w:pPr>
      <w:r w:rsidRPr="004F748B">
        <w:rPr>
          <w:rFonts w:ascii="Times New Roman" w:hAnsi="Times New Roman" w:cs="Times New Roman"/>
          <w:b/>
          <w:bCs/>
        </w:rPr>
        <w:t>Deber General de Protección</w:t>
      </w:r>
    </w:p>
    <w:p w:rsidR="00290726" w:rsidRPr="00A17F86" w:rsidRDefault="00290726" w:rsidP="00A17F86">
      <w:pPr>
        <w:spacing w:line="360" w:lineRule="auto"/>
        <w:jc w:val="both"/>
        <w:rPr>
          <w:rFonts w:ascii="Times New Roman" w:hAnsi="Times New Roman" w:cs="Times New Roman"/>
        </w:rPr>
      </w:pPr>
      <w:r w:rsidRPr="004F748B">
        <w:rPr>
          <w:rFonts w:ascii="Times New Roman" w:hAnsi="Times New Roman" w:cs="Times New Roman"/>
          <w:b/>
          <w:bCs/>
        </w:rPr>
        <w:t>Artículo 8.</w:t>
      </w:r>
      <w:r w:rsidRPr="00A17F86">
        <w:rPr>
          <w:rFonts w:ascii="Times New Roman" w:hAnsi="Times New Roman" w:cs="Times New Roman"/>
        </w:rPr>
        <w:t xml:space="preserve"> Los órganos y entes del Poder Público, en el ámbito de sus respectivas competencias, tienen el deber de adoptar las medidas legales, adecuadas, necesarias y proporcionales para proteger la soberanía, la nacionalidad, la independencia, la autodeterminación, la integridad territorial, los valores culturales, los símbolos patrios y los intereses de la República</w:t>
      </w:r>
      <w:r w:rsidR="004F748B">
        <w:rPr>
          <w:rFonts w:ascii="Times New Roman" w:hAnsi="Times New Roman" w:cs="Times New Roman"/>
        </w:rPr>
        <w:t xml:space="preserve"> </w:t>
      </w:r>
      <w:r w:rsidRPr="00A17F86">
        <w:rPr>
          <w:rFonts w:ascii="Times New Roman" w:hAnsi="Times New Roman" w:cs="Times New Roman"/>
        </w:rPr>
        <w:t>Bolivariana de Venezuela, así como los derechos humanos de la población,</w:t>
      </w:r>
      <w:r w:rsidR="004F748B">
        <w:rPr>
          <w:rFonts w:ascii="Times New Roman" w:hAnsi="Times New Roman" w:cs="Times New Roman"/>
        </w:rPr>
        <w:t xml:space="preserve"> </w:t>
      </w:r>
      <w:r w:rsidRPr="00A17F86">
        <w:rPr>
          <w:rFonts w:ascii="Times New Roman" w:hAnsi="Times New Roman" w:cs="Times New Roman"/>
        </w:rPr>
        <w:t>frente a personas naturales, jurídicas, nacionales o extranjeras, que ejecuten las acciones contrarias a los valores y derechos irrenunciables del Estado, previstas en esta Ley.</w:t>
      </w:r>
    </w:p>
    <w:p w:rsidR="00290726" w:rsidRPr="00A17F86" w:rsidRDefault="00290726" w:rsidP="00A17F86">
      <w:pPr>
        <w:spacing w:line="360" w:lineRule="auto"/>
        <w:jc w:val="both"/>
        <w:rPr>
          <w:rFonts w:ascii="Times New Roman" w:hAnsi="Times New Roman" w:cs="Times New Roman"/>
        </w:rPr>
      </w:pPr>
    </w:p>
    <w:p w:rsidR="00290726" w:rsidRPr="004F748B" w:rsidRDefault="004F748B" w:rsidP="004F748B">
      <w:pPr>
        <w:spacing w:line="360" w:lineRule="auto"/>
        <w:jc w:val="right"/>
        <w:rPr>
          <w:rFonts w:ascii="Times New Roman" w:hAnsi="Times New Roman" w:cs="Times New Roman"/>
          <w:b/>
          <w:bCs/>
        </w:rPr>
      </w:pPr>
      <w:r w:rsidRPr="004F748B">
        <w:rPr>
          <w:rFonts w:ascii="Times New Roman" w:hAnsi="Times New Roman" w:cs="Times New Roman"/>
          <w:b/>
          <w:bCs/>
        </w:rPr>
        <w:t>I</w:t>
      </w:r>
      <w:r w:rsidR="00290726" w:rsidRPr="004F748B">
        <w:rPr>
          <w:rFonts w:ascii="Times New Roman" w:hAnsi="Times New Roman" w:cs="Times New Roman"/>
          <w:b/>
          <w:bCs/>
        </w:rPr>
        <w:t>nelegibilidad</w:t>
      </w:r>
    </w:p>
    <w:p w:rsidR="00290726" w:rsidRPr="00A17F86" w:rsidRDefault="00290726" w:rsidP="00A17F86">
      <w:pPr>
        <w:spacing w:line="360" w:lineRule="auto"/>
        <w:jc w:val="both"/>
        <w:rPr>
          <w:rFonts w:ascii="Times New Roman" w:hAnsi="Times New Roman" w:cs="Times New Roman"/>
        </w:rPr>
      </w:pPr>
      <w:r w:rsidRPr="004F748B">
        <w:rPr>
          <w:rFonts w:ascii="Times New Roman" w:hAnsi="Times New Roman" w:cs="Times New Roman"/>
          <w:b/>
          <w:bCs/>
        </w:rPr>
        <w:t>Artículo 9.</w:t>
      </w:r>
      <w:r w:rsidRPr="00A17F86">
        <w:rPr>
          <w:rFonts w:ascii="Times New Roman" w:hAnsi="Times New Roman" w:cs="Times New Roman"/>
        </w:rPr>
        <w:t xml:space="preserve"> No podrán postularse a cargos de elección popular las personas</w:t>
      </w:r>
      <w:r w:rsidR="004F748B">
        <w:rPr>
          <w:rFonts w:ascii="Times New Roman" w:hAnsi="Times New Roman" w:cs="Times New Roman"/>
        </w:rPr>
        <w:t xml:space="preserve"> </w:t>
      </w:r>
      <w:r w:rsidRPr="00A17F86">
        <w:rPr>
          <w:rFonts w:ascii="Times New Roman" w:hAnsi="Times New Roman" w:cs="Times New Roman"/>
        </w:rPr>
        <w:t>que, en cualquier momento antes de la elección:</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1. Hayan promovido, instigado, solicitado, invocado, favorecido, respaldado o participado en la adopción o ejecución de medidas coercitivas unilaterales u otras medidas restrictivas o punitivas contra la población venezolana, los Poderes Públicos o sus autoridades por parte de un Estado, grupo de Estados o corporaciones extranjeras.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 xml:space="preserve">2. Hayan participado u obtenido lucro o beneficio, directo o indirecto, en la ejecución de medidas administrativas o judiciales, en jurisdicciones extranjeras, dirigidas al aseguramiento preventivo, congelamiento, embargo, remate o confiscación de activos de la República, o sus entidades descentralizadas territorial o funcionalmente, cuando dichas medidas fueren consecuencia de acciones contrarias a los valores y derechos irrenunciables </w:t>
      </w:r>
      <w:r w:rsidRPr="00A17F86">
        <w:rPr>
          <w:rFonts w:ascii="Times New Roman" w:hAnsi="Times New Roman" w:cs="Times New Roman"/>
        </w:rPr>
        <w:lastRenderedPageBreak/>
        <w:t>del Estado previstas en esta Ley, y no contaren con la autorización o aprobación de las autoridades legítimamente constituidas en la República Bolivariana de Venezuela.</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3. Hayan promovido, instigado, solicitado, invocado, favorecido, respaldado o participado en acciones armadas o de fuerza contra el pueblo venezolano que afecten la soberanía e integridad territorial de la República Bolivariana de Venezuela, sus instituciones o autoridades, así como en ataques cibernéticos, por parte de Estados, poderes, corporaciones o personas extranjeras.</w:t>
      </w:r>
    </w:p>
    <w:p w:rsidR="00290726" w:rsidRPr="00A17F86" w:rsidRDefault="00290726" w:rsidP="00A17F86">
      <w:pPr>
        <w:spacing w:line="360" w:lineRule="auto"/>
        <w:jc w:val="both"/>
        <w:rPr>
          <w:rFonts w:ascii="Times New Roman" w:hAnsi="Times New Roman" w:cs="Times New Roman"/>
        </w:rPr>
      </w:pPr>
    </w:p>
    <w:p w:rsidR="004F748B" w:rsidRPr="004F748B" w:rsidRDefault="00290726" w:rsidP="004F748B">
      <w:pPr>
        <w:spacing w:line="360" w:lineRule="auto"/>
        <w:jc w:val="right"/>
        <w:rPr>
          <w:rFonts w:ascii="Times New Roman" w:hAnsi="Times New Roman" w:cs="Times New Roman"/>
          <w:b/>
          <w:bCs/>
        </w:rPr>
      </w:pPr>
      <w:r w:rsidRPr="004F748B">
        <w:rPr>
          <w:rFonts w:ascii="Times New Roman" w:hAnsi="Times New Roman" w:cs="Times New Roman"/>
          <w:b/>
          <w:bCs/>
        </w:rPr>
        <w:t xml:space="preserve">Impugnación de candidaturas </w:t>
      </w:r>
    </w:p>
    <w:p w:rsidR="00290726" w:rsidRPr="00A17F86" w:rsidRDefault="00290726" w:rsidP="00A17F86">
      <w:pPr>
        <w:spacing w:line="360" w:lineRule="auto"/>
        <w:jc w:val="both"/>
        <w:rPr>
          <w:rFonts w:ascii="Times New Roman" w:hAnsi="Times New Roman" w:cs="Times New Roman"/>
        </w:rPr>
      </w:pPr>
      <w:r w:rsidRPr="004F748B">
        <w:rPr>
          <w:rFonts w:ascii="Times New Roman" w:hAnsi="Times New Roman" w:cs="Times New Roman"/>
          <w:b/>
          <w:bCs/>
        </w:rPr>
        <w:t>Artículo 10.</w:t>
      </w:r>
      <w:r w:rsidRPr="00A17F86">
        <w:rPr>
          <w:rFonts w:ascii="Times New Roman" w:hAnsi="Times New Roman" w:cs="Times New Roman"/>
        </w:rPr>
        <w:t xml:space="preserve"> La impugnación de la postulación de una candidata o candidato</w:t>
      </w:r>
      <w:r w:rsidR="004F748B">
        <w:rPr>
          <w:rFonts w:ascii="Times New Roman" w:hAnsi="Times New Roman" w:cs="Times New Roman"/>
        </w:rPr>
        <w:t xml:space="preserve"> </w:t>
      </w:r>
      <w:r w:rsidRPr="00A17F86">
        <w:rPr>
          <w:rFonts w:ascii="Times New Roman" w:hAnsi="Times New Roman" w:cs="Times New Roman"/>
        </w:rPr>
        <w:t>por razones de inelegibilidad con base en el supuesto previsto en esta Ley, se</w:t>
      </w:r>
      <w:r w:rsidR="004F748B">
        <w:rPr>
          <w:rFonts w:ascii="Times New Roman" w:hAnsi="Times New Roman" w:cs="Times New Roman"/>
        </w:rPr>
        <w:t xml:space="preserve"> </w:t>
      </w:r>
      <w:r w:rsidRPr="00A17F86">
        <w:rPr>
          <w:rFonts w:ascii="Times New Roman" w:hAnsi="Times New Roman" w:cs="Times New Roman"/>
        </w:rPr>
        <w:t>interpondrá directamente ante la Sala Constitucional del Tribunal Supremo de Justicia, la cual resolverá con garantía plena del debido proceso y del derecho a la defensa de la candidata o candidato impugnado.</w:t>
      </w:r>
    </w:p>
    <w:p w:rsidR="00290726" w:rsidRPr="00A17F86" w:rsidRDefault="00290726" w:rsidP="00A17F86">
      <w:pPr>
        <w:spacing w:line="360" w:lineRule="auto"/>
        <w:jc w:val="both"/>
        <w:rPr>
          <w:rFonts w:ascii="Times New Roman" w:hAnsi="Times New Roman" w:cs="Times New Roman"/>
        </w:rPr>
      </w:pPr>
    </w:p>
    <w:p w:rsid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Participación en medidas </w:t>
      </w:r>
    </w:p>
    <w:p w:rsidR="00DF493E"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coercitivas unilaterales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11.</w:t>
      </w:r>
      <w:r w:rsidRPr="00A17F86">
        <w:rPr>
          <w:rFonts w:ascii="Times New Roman" w:hAnsi="Times New Roman" w:cs="Times New Roman"/>
        </w:rPr>
        <w:t xml:space="preserve"> Toda persona que promueva, instigue, solicite, invoque, favorezca, facilite, respalde o participe en la adopción o ejecución de medidas coercitivas unilaterales u otras medidas restrictivas o punitivas contra la población venezolana, los Poderes Públicos o sus autoridades por parte de un Estado, grupo de Estados o corporaciones extranjeras, será sancionada con prisión de veinticinco (25) a treinta (30) años y multa por la cantidad en bolívares equivalentes a entre cien mil (100.000) y un millón (1.000.000) de veces el tipo de cambio de la moneda de mayor valor publicado por el Banco</w:t>
      </w:r>
      <w:r w:rsidR="008C2314">
        <w:rPr>
          <w:rFonts w:ascii="Times New Roman" w:hAnsi="Times New Roman" w:cs="Times New Roman"/>
        </w:rPr>
        <w:t xml:space="preserve"> C</w:t>
      </w:r>
      <w:r w:rsidRPr="00A17F86">
        <w:rPr>
          <w:rFonts w:ascii="Times New Roman" w:hAnsi="Times New Roman" w:cs="Times New Roman"/>
        </w:rPr>
        <w:t>entral de Venezuela.</w:t>
      </w:r>
    </w:p>
    <w:p w:rsidR="00290726" w:rsidRPr="00A17F86" w:rsidRDefault="00290726" w:rsidP="00A17F86">
      <w:pPr>
        <w:spacing w:line="360" w:lineRule="auto"/>
        <w:jc w:val="both"/>
        <w:rPr>
          <w:rFonts w:ascii="Times New Roman" w:hAnsi="Times New Roman" w:cs="Times New Roman"/>
        </w:rPr>
      </w:pPr>
    </w:p>
    <w:p w:rsidR="008C2314" w:rsidRPr="008C2314" w:rsidRDefault="008C2314" w:rsidP="008C2314">
      <w:pPr>
        <w:spacing w:line="360" w:lineRule="auto"/>
        <w:jc w:val="right"/>
        <w:rPr>
          <w:rFonts w:ascii="Times New Roman" w:hAnsi="Times New Roman" w:cs="Times New Roman"/>
          <w:b/>
          <w:bCs/>
        </w:rPr>
      </w:pPr>
      <w:r w:rsidRPr="008C2314">
        <w:rPr>
          <w:rFonts w:ascii="Times New Roman" w:hAnsi="Times New Roman" w:cs="Times New Roman"/>
          <w:b/>
          <w:bCs/>
        </w:rPr>
        <w:t>A</w:t>
      </w:r>
      <w:r w:rsidR="00290726" w:rsidRPr="008C2314">
        <w:rPr>
          <w:rFonts w:ascii="Times New Roman" w:hAnsi="Times New Roman" w:cs="Times New Roman"/>
          <w:b/>
          <w:bCs/>
        </w:rPr>
        <w:t xml:space="preserve">ctos contra la soberanía </w:t>
      </w: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e integridad territorial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12.</w:t>
      </w:r>
      <w:r w:rsidRPr="00A17F86">
        <w:rPr>
          <w:rFonts w:ascii="Times New Roman" w:hAnsi="Times New Roman" w:cs="Times New Roman"/>
        </w:rPr>
        <w:t xml:space="preserve"> Toda persona que promueva, instigue, solicite, invoque, favorezca, facilite, respalde, financie o participe en acciones armadas o de fuerza, así como ataques cibernéticos, que atenten contra el pueblo venezolano, la soberanía y la integridad territorial de la República Bolivariana de Venezuela o sus instituciones, por parte de Estados, poderes, corporaciones o personas extranjeras será sancionada con prisión de veinticinco (25) a treinta </w:t>
      </w:r>
      <w:r w:rsidRPr="00A17F86">
        <w:rPr>
          <w:rFonts w:ascii="Times New Roman" w:hAnsi="Times New Roman" w:cs="Times New Roman"/>
        </w:rPr>
        <w:lastRenderedPageBreak/>
        <w:t>(30) años y multa por la cantidad en bolívares equivalentes a entre cien mil (100.000) y un millón (1.000.000) de veces el tipo de cambio de la moneda de mayor valor publicado por el Banco Central</w:t>
      </w:r>
      <w:r w:rsidR="008C2314">
        <w:rPr>
          <w:rFonts w:ascii="Times New Roman" w:hAnsi="Times New Roman" w:cs="Times New Roman"/>
        </w:rPr>
        <w:t xml:space="preserve"> </w:t>
      </w:r>
      <w:r w:rsidRPr="00A17F86">
        <w:rPr>
          <w:rFonts w:ascii="Times New Roman" w:hAnsi="Times New Roman" w:cs="Times New Roman"/>
        </w:rPr>
        <w:t>de Venezuela.</w:t>
      </w:r>
    </w:p>
    <w:p w:rsidR="008C2314" w:rsidRDefault="008C2314" w:rsidP="00A17F86">
      <w:pPr>
        <w:spacing w:line="360" w:lineRule="auto"/>
        <w:jc w:val="both"/>
        <w:rPr>
          <w:rFonts w:ascii="Times New Roman" w:hAnsi="Times New Roman" w:cs="Times New Roman"/>
        </w:rPr>
      </w:pPr>
    </w:p>
    <w:p w:rsidR="00290726"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Inhabilitación política</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13.</w:t>
      </w:r>
      <w:r w:rsidRPr="00A17F86">
        <w:rPr>
          <w:rFonts w:ascii="Times New Roman" w:hAnsi="Times New Roman" w:cs="Times New Roman"/>
        </w:rPr>
        <w:t xml:space="preserve"> La Jueza o el Juez impondrá, en la sentencia condenatoria por</w:t>
      </w:r>
      <w:r w:rsidR="008C2314">
        <w:rPr>
          <w:rFonts w:ascii="Times New Roman" w:hAnsi="Times New Roman" w:cs="Times New Roman"/>
        </w:rPr>
        <w:t xml:space="preserve"> </w:t>
      </w:r>
      <w:r w:rsidRPr="00A17F86">
        <w:rPr>
          <w:rFonts w:ascii="Times New Roman" w:hAnsi="Times New Roman" w:cs="Times New Roman"/>
        </w:rPr>
        <w:t>los delitos previstos en esta Ley, la pena accesoria de inhabilitación política hasta por sesenta (60) años.</w:t>
      </w:r>
    </w:p>
    <w:p w:rsidR="00290726" w:rsidRPr="00A17F86" w:rsidRDefault="00290726" w:rsidP="00A17F86">
      <w:pPr>
        <w:spacing w:line="360" w:lineRule="auto"/>
        <w:jc w:val="both"/>
        <w:rPr>
          <w:rFonts w:ascii="Times New Roman" w:hAnsi="Times New Roman" w:cs="Times New Roman"/>
        </w:rPr>
      </w:pPr>
    </w:p>
    <w:p w:rsidR="008C2314" w:rsidRPr="008C2314" w:rsidRDefault="008C2314" w:rsidP="008C2314">
      <w:pPr>
        <w:spacing w:line="360" w:lineRule="auto"/>
        <w:jc w:val="right"/>
        <w:rPr>
          <w:rFonts w:ascii="Times New Roman" w:hAnsi="Times New Roman" w:cs="Times New Roman"/>
          <w:b/>
          <w:bCs/>
        </w:rPr>
      </w:pPr>
      <w:r w:rsidRPr="008C2314">
        <w:rPr>
          <w:rFonts w:ascii="Times New Roman" w:hAnsi="Times New Roman" w:cs="Times New Roman"/>
          <w:b/>
          <w:bCs/>
        </w:rPr>
        <w:t>E</w:t>
      </w:r>
      <w:r w:rsidR="00290726" w:rsidRPr="008C2314">
        <w:rPr>
          <w:rFonts w:ascii="Times New Roman" w:hAnsi="Times New Roman" w:cs="Times New Roman"/>
          <w:b/>
          <w:bCs/>
        </w:rPr>
        <w:t xml:space="preserve">xpulsión de extranjeros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14.</w:t>
      </w:r>
      <w:r w:rsidRPr="00A17F86">
        <w:rPr>
          <w:rFonts w:ascii="Times New Roman" w:hAnsi="Times New Roman" w:cs="Times New Roman"/>
        </w:rPr>
        <w:t xml:space="preserve"> Todas aquellas personas naturales, de nacionalidad extranjera, que cometan alguna de las acciones contrarias a los valores y derechos irrenunciables del Estado previstas en esta Ley, podrán ser sujetas a la medida de expulsión establecida en las leyes migratorias, así como de prohibición del</w:t>
      </w:r>
      <w:r w:rsidR="008C2314">
        <w:rPr>
          <w:rFonts w:ascii="Times New Roman" w:hAnsi="Times New Roman" w:cs="Times New Roman"/>
        </w:rPr>
        <w:t xml:space="preserve"> </w:t>
      </w:r>
      <w:r w:rsidRPr="00A17F86">
        <w:rPr>
          <w:rFonts w:ascii="Times New Roman" w:hAnsi="Times New Roman" w:cs="Times New Roman"/>
        </w:rPr>
        <w:t>ingreso al territorio nacional.</w:t>
      </w:r>
    </w:p>
    <w:p w:rsidR="008C2314" w:rsidRDefault="008C2314" w:rsidP="00A17F86">
      <w:pPr>
        <w:spacing w:line="360" w:lineRule="auto"/>
        <w:jc w:val="both"/>
        <w:rPr>
          <w:rFonts w:ascii="Times New Roman" w:hAnsi="Times New Roman" w:cs="Times New Roman"/>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Inhabilitación para el ejercicio </w:t>
      </w:r>
    </w:p>
    <w:p w:rsidR="00290726"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de funciones públicas</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15.</w:t>
      </w:r>
      <w:r w:rsidRPr="00A17F86">
        <w:rPr>
          <w:rFonts w:ascii="Times New Roman" w:hAnsi="Times New Roman" w:cs="Times New Roman"/>
        </w:rPr>
        <w:t xml:space="preserve"> Corresponde a la Contraloría General de la República, de conformidad con lo previsto en la Ley de la Contraloría General de República y del Sistema Nacional de Control Fiscal, acordar de oficio o a instancia de parte, la inhabilitación hasta por sesenta (60) años para el ejercicio de funciones públicas de las personas naturales que hayan cometido acciones contrarias a los valores y derechos irrenunciables del Estado previstas en esta Ley, que hubieren causado perjuicios al patrimonio de la República, de acuerdo con la gravedad de los daños producidos.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La inhabilitación será notificada a través de cualquiera de los medios disponibles para tal efecto. Contra la medida acordada, podrá interponerse recurso de reconsideración ante la autoridad que emitió el acto, dentro de los quince (15) días hábiles siguientes a la notificación o el recurso de nulidad ante la Sala Política Administrativa del Tribunal Supremo de Justicia, dentro de los ciento ochenta (180) días siguientes a la notificación.</w:t>
      </w:r>
    </w:p>
    <w:p w:rsidR="008C2314" w:rsidRDefault="008C2314" w:rsidP="00A17F86">
      <w:pPr>
        <w:spacing w:line="360" w:lineRule="auto"/>
        <w:jc w:val="both"/>
        <w:rPr>
          <w:rFonts w:ascii="Times New Roman" w:hAnsi="Times New Roman" w:cs="Times New Roman"/>
        </w:rPr>
      </w:pPr>
    </w:p>
    <w:p w:rsidR="008C2314" w:rsidRDefault="008C2314" w:rsidP="00A17F86">
      <w:pPr>
        <w:spacing w:line="360" w:lineRule="auto"/>
        <w:jc w:val="both"/>
        <w:rPr>
          <w:rFonts w:ascii="Times New Roman" w:hAnsi="Times New Roman" w:cs="Times New Roman"/>
        </w:rPr>
      </w:pPr>
    </w:p>
    <w:p w:rsidR="008C2314" w:rsidRDefault="008C2314" w:rsidP="00A17F86">
      <w:pPr>
        <w:spacing w:line="360" w:lineRule="auto"/>
        <w:jc w:val="both"/>
        <w:rPr>
          <w:rFonts w:ascii="Times New Roman" w:hAnsi="Times New Roman" w:cs="Times New Roman"/>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lastRenderedPageBreak/>
        <w:t xml:space="preserve">Imprescriptibilidad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16.</w:t>
      </w:r>
      <w:r w:rsidRPr="00A17F86">
        <w:rPr>
          <w:rFonts w:ascii="Times New Roman" w:hAnsi="Times New Roman" w:cs="Times New Roman"/>
        </w:rPr>
        <w:t xml:space="preserve"> Las acciones para investigar y sancionar los delitos previstos en esta Ley serán imprescriptibles, de conformidad con lo consagrado en la</w:t>
      </w:r>
      <w:r w:rsidR="008C2314">
        <w:rPr>
          <w:rFonts w:ascii="Times New Roman" w:hAnsi="Times New Roman" w:cs="Times New Roman"/>
        </w:rPr>
        <w:t xml:space="preserve"> </w:t>
      </w:r>
      <w:r w:rsidRPr="00A17F86">
        <w:rPr>
          <w:rFonts w:ascii="Times New Roman" w:hAnsi="Times New Roman" w:cs="Times New Roman"/>
        </w:rPr>
        <w:t>Constitución de la República Bolivariana de Venezuela.</w:t>
      </w:r>
    </w:p>
    <w:p w:rsidR="00290726" w:rsidRPr="00A17F86" w:rsidRDefault="00290726" w:rsidP="00A17F86">
      <w:pPr>
        <w:spacing w:line="360" w:lineRule="auto"/>
        <w:jc w:val="both"/>
        <w:rPr>
          <w:rFonts w:ascii="Times New Roman" w:hAnsi="Times New Roman" w:cs="Times New Roman"/>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Inaplicabilidad de fórmulas alternativas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17.</w:t>
      </w:r>
      <w:r w:rsidRPr="00A17F86">
        <w:rPr>
          <w:rFonts w:ascii="Times New Roman" w:hAnsi="Times New Roman" w:cs="Times New Roman"/>
        </w:rPr>
        <w:t xml:space="preserve"> En los procesos penales desarrollados para investigar y sancionar los delitos previstos en esta Ley no serán aplicables las fórmulas</w:t>
      </w:r>
      <w:r w:rsidR="008C2314">
        <w:rPr>
          <w:rFonts w:ascii="Times New Roman" w:hAnsi="Times New Roman" w:cs="Times New Roman"/>
        </w:rPr>
        <w:t xml:space="preserve"> </w:t>
      </w:r>
      <w:r w:rsidRPr="00A17F86">
        <w:rPr>
          <w:rFonts w:ascii="Times New Roman" w:hAnsi="Times New Roman" w:cs="Times New Roman"/>
        </w:rPr>
        <w:t>alternativas de cumplimiento de la pena.</w:t>
      </w:r>
    </w:p>
    <w:p w:rsidR="008C2314" w:rsidRDefault="008C2314" w:rsidP="00A17F86">
      <w:pPr>
        <w:spacing w:line="360" w:lineRule="auto"/>
        <w:jc w:val="both"/>
        <w:rPr>
          <w:rFonts w:ascii="Times New Roman" w:hAnsi="Times New Roman" w:cs="Times New Roman"/>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Proceso aplicable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18.</w:t>
      </w:r>
      <w:r w:rsidRPr="00A17F86">
        <w:rPr>
          <w:rFonts w:ascii="Times New Roman" w:hAnsi="Times New Roman" w:cs="Times New Roman"/>
        </w:rPr>
        <w:t xml:space="preserve"> El proceso para la investigación y sanción de los delitos previstos en esta Ley se desarrollará conforme a lo previsto en el Código Orgánico</w:t>
      </w:r>
      <w:r w:rsidR="008C2314">
        <w:rPr>
          <w:rFonts w:ascii="Times New Roman" w:hAnsi="Times New Roman" w:cs="Times New Roman"/>
        </w:rPr>
        <w:t xml:space="preserve"> </w:t>
      </w:r>
      <w:r w:rsidRPr="00A17F86">
        <w:rPr>
          <w:rFonts w:ascii="Times New Roman" w:hAnsi="Times New Roman" w:cs="Times New Roman"/>
        </w:rPr>
        <w:t>Procesal Penal.</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En caso que la procesada o el procesado, acusada o acusado en estado contumaz, se niegue a asistir a la audiencia preliminar o a las audiencias del juicio oral y así conste en autos, se entenderá que no quiere hacer uso de su derecho a ser oído en el proceso, por lo que se procederá a celebrar la audiencia respectiva con su defensora o defensor, si asiste, o en su defecto, con una defensora o defensor público que se le designará a tal efecto.</w:t>
      </w:r>
    </w:p>
    <w:p w:rsidR="008C2314" w:rsidRDefault="008C2314" w:rsidP="00A17F86">
      <w:pPr>
        <w:spacing w:line="360" w:lineRule="auto"/>
        <w:jc w:val="both"/>
        <w:rPr>
          <w:rFonts w:ascii="Times New Roman" w:hAnsi="Times New Roman" w:cs="Times New Roman"/>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Extinción de dominio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19.</w:t>
      </w:r>
      <w:r w:rsidRPr="00A17F86">
        <w:rPr>
          <w:rFonts w:ascii="Times New Roman" w:hAnsi="Times New Roman" w:cs="Times New Roman"/>
        </w:rPr>
        <w:t xml:space="preserve"> Las conductas previstas y sancionadas en esta Ley se consideran como actividades ilícitas de delincuencia organizada y están sujetas al procedimiento de extinción de dominio, de conformidad con la ley que regula</w:t>
      </w:r>
      <w:r w:rsidR="008C2314">
        <w:rPr>
          <w:rFonts w:ascii="Times New Roman" w:hAnsi="Times New Roman" w:cs="Times New Roman"/>
        </w:rPr>
        <w:t xml:space="preserve"> </w:t>
      </w:r>
      <w:r w:rsidRPr="00A17F86">
        <w:rPr>
          <w:rFonts w:ascii="Times New Roman" w:hAnsi="Times New Roman" w:cs="Times New Roman"/>
        </w:rPr>
        <w:t>la materia.</w:t>
      </w:r>
    </w:p>
    <w:p w:rsidR="00290726" w:rsidRPr="00A17F86" w:rsidRDefault="00290726" w:rsidP="00A17F86">
      <w:pPr>
        <w:spacing w:line="360" w:lineRule="auto"/>
        <w:jc w:val="both"/>
        <w:rPr>
          <w:rFonts w:ascii="Times New Roman" w:hAnsi="Times New Roman" w:cs="Times New Roman"/>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Responsabilidad civil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20.</w:t>
      </w:r>
      <w:r w:rsidRPr="00A17F86">
        <w:rPr>
          <w:rFonts w:ascii="Times New Roman" w:hAnsi="Times New Roman" w:cs="Times New Roman"/>
        </w:rPr>
        <w:t xml:space="preserve"> Sin perjuicio y con independencia de la responsabilidad penal aplicable, la persona que incurra en alguna de las acciones contrarias a los valores y derechos irrenunciables del Estado previstas en esta Ley, responderá</w:t>
      </w:r>
      <w:r w:rsidR="008C2314">
        <w:rPr>
          <w:rFonts w:ascii="Times New Roman" w:hAnsi="Times New Roman" w:cs="Times New Roman"/>
        </w:rPr>
        <w:t xml:space="preserve"> </w:t>
      </w:r>
      <w:r w:rsidRPr="00A17F86">
        <w:rPr>
          <w:rFonts w:ascii="Times New Roman" w:hAnsi="Times New Roman" w:cs="Times New Roman"/>
        </w:rPr>
        <w:t>civilmente por los daños causados.</w:t>
      </w:r>
    </w:p>
    <w:p w:rsidR="008C2314" w:rsidRDefault="008C2314" w:rsidP="00A17F86">
      <w:pPr>
        <w:spacing w:line="360" w:lineRule="auto"/>
        <w:jc w:val="both"/>
        <w:rPr>
          <w:rFonts w:ascii="Times New Roman" w:hAnsi="Times New Roman" w:cs="Times New Roman"/>
        </w:rPr>
      </w:pPr>
    </w:p>
    <w:p w:rsidR="008C2314" w:rsidRDefault="008C2314" w:rsidP="00A17F86">
      <w:pPr>
        <w:spacing w:line="360" w:lineRule="auto"/>
        <w:jc w:val="both"/>
        <w:rPr>
          <w:rFonts w:ascii="Times New Roman" w:hAnsi="Times New Roman" w:cs="Times New Roman"/>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lastRenderedPageBreak/>
        <w:t xml:space="preserve">Divulgación de mensajes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21.</w:t>
      </w:r>
      <w:r w:rsidRPr="00A17F86">
        <w:rPr>
          <w:rFonts w:ascii="Times New Roman" w:hAnsi="Times New Roman" w:cs="Times New Roman"/>
        </w:rPr>
        <w:t xml:space="preserve"> Los prestadores de servicios de radio y televisión que difundan publicidad, propaganda o mensajes promoviendo la imposición de medidas coercitivas unilaterales u otras medidas restrictivas o punitivas que afecten a</w:t>
      </w:r>
      <w:r w:rsidR="008C2314">
        <w:rPr>
          <w:rFonts w:ascii="Times New Roman" w:hAnsi="Times New Roman" w:cs="Times New Roman"/>
        </w:rPr>
        <w:t xml:space="preserve"> </w:t>
      </w:r>
      <w:r w:rsidRPr="00A17F86">
        <w:rPr>
          <w:rFonts w:ascii="Times New Roman" w:hAnsi="Times New Roman" w:cs="Times New Roman"/>
        </w:rPr>
        <w:t>la República Bolivariana de Venezuela, serán sancionados con la revocatoria</w:t>
      </w:r>
      <w:r w:rsidR="008C2314">
        <w:rPr>
          <w:rFonts w:ascii="Times New Roman" w:hAnsi="Times New Roman" w:cs="Times New Roman"/>
        </w:rPr>
        <w:t xml:space="preserve"> </w:t>
      </w:r>
      <w:r w:rsidRPr="00A17F86">
        <w:rPr>
          <w:rFonts w:ascii="Times New Roman" w:hAnsi="Times New Roman" w:cs="Times New Roman"/>
        </w:rPr>
        <w:t>de la concesión y multa por la cantidad en bolívares equivalente a entre cien</w:t>
      </w:r>
      <w:r w:rsidR="008C2314">
        <w:rPr>
          <w:rFonts w:ascii="Times New Roman" w:hAnsi="Times New Roman" w:cs="Times New Roman"/>
        </w:rPr>
        <w:t xml:space="preserve"> </w:t>
      </w:r>
      <w:r w:rsidRPr="00A17F86">
        <w:rPr>
          <w:rFonts w:ascii="Times New Roman" w:hAnsi="Times New Roman" w:cs="Times New Roman"/>
        </w:rPr>
        <w:t>mil (100.000) y un millón (1.000.000) de veces el tipo de cambio de la moneda de mayor valor publicado por el Banco Central de Venezuela, de conformidad con lo previsto en la ley especial que regula la materia.</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En el caso de los medios de difusión, medios electrónicos, redes sociales y medios impresos, se impondrá multa por la cantidad en bolívares equivalente a entre cien mil (100.000) y un millón (1.000.000) de veces el tipo de cambio de la moneda de mayor valor publicado por el Banco Central de Venezuela. En los casos de las plataformas digitales, además se podrá revocar o negar el permiso para operar en el país.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El procedimiento para la imposición de la multa a los proveedores de medios electrónicos será sustanciado por la Comisión Nacional de Telecomunicaciones, de conformidad con lo previsto en la ley especial que regula la materia.</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En el caso de los medios impresos, el procedimiento será sustanciado por el Ministerio del Poder Popular con competencia en materia de justicia, de conformidad con el procedimiento sumario establecido en la Ley Orgánica de Procedimientos Administrativos.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Las sanciones previstas en este artículo, se impondrán sin menos cabo de las sanciones penales aplicables.</w:t>
      </w:r>
    </w:p>
    <w:p w:rsidR="00290726" w:rsidRPr="00A17F86" w:rsidRDefault="00290726" w:rsidP="00A17F86">
      <w:pPr>
        <w:spacing w:line="360" w:lineRule="auto"/>
        <w:jc w:val="both"/>
        <w:rPr>
          <w:rFonts w:ascii="Times New Roman" w:hAnsi="Times New Roman" w:cs="Times New Roman"/>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t xml:space="preserve">Medidas preventivas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22.</w:t>
      </w:r>
      <w:r w:rsidRPr="00A17F86">
        <w:rPr>
          <w:rFonts w:ascii="Times New Roman" w:hAnsi="Times New Roman" w:cs="Times New Roman"/>
        </w:rPr>
        <w:t xml:space="preserve"> En el acto de inicio del procedimiento administrativo para la imposición de las sanciones administrativas previstas en esta Ley o durante la sustanciación del mismo, la administración podrá dictar las medidas</w:t>
      </w:r>
      <w:r w:rsidR="008C2314">
        <w:rPr>
          <w:rFonts w:ascii="Times New Roman" w:hAnsi="Times New Roman" w:cs="Times New Roman"/>
        </w:rPr>
        <w:t xml:space="preserve"> </w:t>
      </w:r>
      <w:r w:rsidRPr="00A17F86">
        <w:rPr>
          <w:rFonts w:ascii="Times New Roman" w:hAnsi="Times New Roman" w:cs="Times New Roman"/>
        </w:rPr>
        <w:t>preventivas que resulten necesarias para proteger los intereses tutelados.</w:t>
      </w:r>
    </w:p>
    <w:p w:rsidR="008C2314" w:rsidRDefault="008C2314" w:rsidP="00A17F86">
      <w:pPr>
        <w:spacing w:line="360" w:lineRule="auto"/>
        <w:jc w:val="both"/>
        <w:rPr>
          <w:rFonts w:ascii="Times New Roman" w:hAnsi="Times New Roman" w:cs="Times New Roman"/>
        </w:rPr>
      </w:pPr>
    </w:p>
    <w:p w:rsidR="008C2314" w:rsidRDefault="008C2314" w:rsidP="008C2314">
      <w:pPr>
        <w:spacing w:line="360" w:lineRule="auto"/>
        <w:jc w:val="right"/>
        <w:rPr>
          <w:rFonts w:ascii="Times New Roman" w:hAnsi="Times New Roman" w:cs="Times New Roman"/>
          <w:b/>
          <w:bCs/>
        </w:rPr>
      </w:pPr>
    </w:p>
    <w:p w:rsidR="008C2314" w:rsidRDefault="008C2314" w:rsidP="008C2314">
      <w:pPr>
        <w:spacing w:line="360" w:lineRule="auto"/>
        <w:jc w:val="right"/>
        <w:rPr>
          <w:rFonts w:ascii="Times New Roman" w:hAnsi="Times New Roman" w:cs="Times New Roman"/>
          <w:b/>
          <w:bCs/>
        </w:rPr>
      </w:pPr>
    </w:p>
    <w:p w:rsidR="008C2314" w:rsidRDefault="008C2314" w:rsidP="008C2314">
      <w:pPr>
        <w:spacing w:line="360" w:lineRule="auto"/>
        <w:jc w:val="right"/>
        <w:rPr>
          <w:rFonts w:ascii="Times New Roman" w:hAnsi="Times New Roman" w:cs="Times New Roman"/>
          <w:b/>
          <w:bCs/>
        </w:rPr>
      </w:pPr>
    </w:p>
    <w:p w:rsidR="008C2314" w:rsidRPr="008C2314" w:rsidRDefault="00290726" w:rsidP="008C2314">
      <w:pPr>
        <w:spacing w:line="360" w:lineRule="auto"/>
        <w:jc w:val="right"/>
        <w:rPr>
          <w:rFonts w:ascii="Times New Roman" w:hAnsi="Times New Roman" w:cs="Times New Roman"/>
          <w:b/>
          <w:bCs/>
        </w:rPr>
      </w:pPr>
      <w:r w:rsidRPr="008C2314">
        <w:rPr>
          <w:rFonts w:ascii="Times New Roman" w:hAnsi="Times New Roman" w:cs="Times New Roman"/>
          <w:b/>
          <w:bCs/>
        </w:rPr>
        <w:lastRenderedPageBreak/>
        <w:t xml:space="preserve">Registro Nacional </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Artículo 23.</w:t>
      </w:r>
      <w:r w:rsidRPr="00A17F86">
        <w:rPr>
          <w:rFonts w:ascii="Times New Roman" w:hAnsi="Times New Roman" w:cs="Times New Roman"/>
        </w:rPr>
        <w:t xml:space="preserve"> Se crea un Registro con carácter nacional, en el cual se incorporará la identificación de las personas naturales, jurídicas, nacionales o</w:t>
      </w:r>
      <w:r w:rsidR="008C2314">
        <w:rPr>
          <w:rFonts w:ascii="Times New Roman" w:hAnsi="Times New Roman" w:cs="Times New Roman"/>
        </w:rPr>
        <w:t xml:space="preserve"> </w:t>
      </w:r>
      <w:r w:rsidRPr="00A17F86">
        <w:rPr>
          <w:rFonts w:ascii="Times New Roman" w:hAnsi="Times New Roman" w:cs="Times New Roman"/>
        </w:rPr>
        <w:t>extranjeras, respecto de las cuales exista un motivo fundado para considerar</w:t>
      </w:r>
      <w:r w:rsidR="008C2314">
        <w:rPr>
          <w:rFonts w:ascii="Times New Roman" w:hAnsi="Times New Roman" w:cs="Times New Roman"/>
        </w:rPr>
        <w:t xml:space="preserve"> </w:t>
      </w:r>
      <w:r w:rsidRPr="00A17F86">
        <w:rPr>
          <w:rFonts w:ascii="Times New Roman" w:hAnsi="Times New Roman" w:cs="Times New Roman"/>
        </w:rPr>
        <w:t>que está incursa en alguna de las acciones contrarias a los valores y derechos irrenunciables del Estado, previstas en esta Ley, a los fines de imponer medidas económicas restrictivas, temporales y de carácter administrativo, dirigidas a mitigar el perjuicio que sus acciones producen contra la República Bolivariana de Venezuela y su población.</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Las medidas a imponer podrán ser las siguientes: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1. Congelamiento preventivo de activos.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2.</w:t>
      </w:r>
      <w:r w:rsidR="008C2314">
        <w:rPr>
          <w:rFonts w:ascii="Times New Roman" w:hAnsi="Times New Roman" w:cs="Times New Roman"/>
        </w:rPr>
        <w:t xml:space="preserve"> </w:t>
      </w:r>
      <w:r w:rsidRPr="00A17F86">
        <w:rPr>
          <w:rFonts w:ascii="Times New Roman" w:hAnsi="Times New Roman" w:cs="Times New Roman"/>
        </w:rPr>
        <w:t>Prohibición de contratar con la República o sus entidades descentralizadas territorial o funcionalmente.</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3. Suspensión del Registro Nacional de Contratistas.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4. Prohibición de exportar o importar mercancías.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5. Prohibición de realizar operaciones de compra o venta de bienes muebles e inmuebles, vehículos, naves o aeronaves.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6. Prohibición de constitución de sociedades mercantiles, civiles o la participación en entidades de sustrato patrimonial.</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7.</w:t>
      </w:r>
      <w:r w:rsidR="008C2314">
        <w:rPr>
          <w:rFonts w:ascii="Times New Roman" w:hAnsi="Times New Roman" w:cs="Times New Roman"/>
        </w:rPr>
        <w:t xml:space="preserve"> </w:t>
      </w:r>
      <w:r w:rsidRPr="00A17F86">
        <w:rPr>
          <w:rFonts w:ascii="Times New Roman" w:hAnsi="Times New Roman" w:cs="Times New Roman"/>
        </w:rPr>
        <w:t>Suspensión en la participación de órganos colegiados de gobierno o administración de sociedades mercantiles, civiles o entidades de sustrato patrimonial.</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Además, si el sujeto o entidad incorporado al Registro Nacional es de nacionalidad extranjera, podrá prohibirse su entrada al país, suspender las visas que se le hubieren otorgado o negar las que solicitare y estarán sujetos al procedimiento de extinción de dominio, de conformidad con la ley que regula la materia. Si se encontrare dentro del país, serán sujetas a la medida de expulsión establecida en las leyes migratorias.</w:t>
      </w: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La organización y funcionamiento del Registro Nacional será regulada por el reglamento de esta Ley.</w:t>
      </w:r>
    </w:p>
    <w:p w:rsidR="00290726" w:rsidRPr="00A17F86" w:rsidRDefault="00290726" w:rsidP="00A17F86">
      <w:pPr>
        <w:spacing w:line="360" w:lineRule="auto"/>
        <w:jc w:val="both"/>
        <w:rPr>
          <w:rFonts w:ascii="Times New Roman" w:hAnsi="Times New Roman" w:cs="Times New Roman"/>
        </w:rPr>
      </w:pPr>
    </w:p>
    <w:p w:rsidR="00027F03" w:rsidRDefault="00027F03" w:rsidP="008C2314">
      <w:pPr>
        <w:spacing w:line="360" w:lineRule="auto"/>
        <w:jc w:val="center"/>
        <w:rPr>
          <w:rFonts w:ascii="Times New Roman" w:hAnsi="Times New Roman" w:cs="Times New Roman"/>
          <w:b/>
          <w:bCs/>
        </w:rPr>
      </w:pPr>
    </w:p>
    <w:p w:rsidR="00027F03" w:rsidRDefault="00027F03" w:rsidP="008C2314">
      <w:pPr>
        <w:spacing w:line="360" w:lineRule="auto"/>
        <w:jc w:val="center"/>
        <w:rPr>
          <w:rFonts w:ascii="Times New Roman" w:hAnsi="Times New Roman" w:cs="Times New Roman"/>
          <w:b/>
          <w:bCs/>
        </w:rPr>
      </w:pPr>
    </w:p>
    <w:p w:rsidR="00027F03" w:rsidRDefault="00027F03" w:rsidP="008C2314">
      <w:pPr>
        <w:spacing w:line="360" w:lineRule="auto"/>
        <w:jc w:val="center"/>
        <w:rPr>
          <w:rFonts w:ascii="Times New Roman" w:hAnsi="Times New Roman" w:cs="Times New Roman"/>
          <w:b/>
          <w:bCs/>
        </w:rPr>
      </w:pPr>
    </w:p>
    <w:p w:rsidR="00290726" w:rsidRPr="008C2314" w:rsidRDefault="00290726" w:rsidP="008C2314">
      <w:pPr>
        <w:spacing w:line="360" w:lineRule="auto"/>
        <w:jc w:val="center"/>
        <w:rPr>
          <w:rFonts w:ascii="Times New Roman" w:hAnsi="Times New Roman" w:cs="Times New Roman"/>
          <w:b/>
          <w:bCs/>
        </w:rPr>
      </w:pPr>
      <w:r w:rsidRPr="008C2314">
        <w:rPr>
          <w:rFonts w:ascii="Times New Roman" w:hAnsi="Times New Roman" w:cs="Times New Roman"/>
          <w:b/>
          <w:bCs/>
        </w:rPr>
        <w:lastRenderedPageBreak/>
        <w:t>DISPOSICIÓN DEROGATORIA</w:t>
      </w:r>
    </w:p>
    <w:p w:rsidR="008C2314" w:rsidRDefault="008C2314" w:rsidP="00A17F86">
      <w:pPr>
        <w:spacing w:line="360" w:lineRule="auto"/>
        <w:jc w:val="both"/>
        <w:rPr>
          <w:rFonts w:ascii="Times New Roman" w:hAnsi="Times New Roman" w:cs="Times New Roman"/>
        </w:rPr>
      </w:pP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ÚNICA.</w:t>
      </w:r>
      <w:r w:rsidRPr="00A17F86">
        <w:rPr>
          <w:rFonts w:ascii="Times New Roman" w:hAnsi="Times New Roman" w:cs="Times New Roman"/>
        </w:rPr>
        <w:t xml:space="preserve"> Se derogan todas aquellas normas de rango legal o sublegal que</w:t>
      </w:r>
      <w:r w:rsidR="008C2314">
        <w:rPr>
          <w:rFonts w:ascii="Times New Roman" w:hAnsi="Times New Roman" w:cs="Times New Roman"/>
        </w:rPr>
        <w:t xml:space="preserve"> </w:t>
      </w:r>
      <w:r w:rsidRPr="00A17F86">
        <w:rPr>
          <w:rFonts w:ascii="Times New Roman" w:hAnsi="Times New Roman" w:cs="Times New Roman"/>
        </w:rPr>
        <w:t>colidan con esta Ley.</w:t>
      </w:r>
    </w:p>
    <w:p w:rsidR="008C2314" w:rsidRDefault="008C2314" w:rsidP="00A17F86">
      <w:pPr>
        <w:spacing w:line="360" w:lineRule="auto"/>
        <w:jc w:val="both"/>
        <w:rPr>
          <w:rFonts w:ascii="Times New Roman" w:hAnsi="Times New Roman" w:cs="Times New Roman"/>
        </w:rPr>
      </w:pPr>
    </w:p>
    <w:p w:rsidR="00290726" w:rsidRPr="008C2314" w:rsidRDefault="00290726" w:rsidP="008C2314">
      <w:pPr>
        <w:spacing w:line="360" w:lineRule="auto"/>
        <w:jc w:val="center"/>
        <w:rPr>
          <w:rFonts w:ascii="Times New Roman" w:hAnsi="Times New Roman" w:cs="Times New Roman"/>
          <w:b/>
          <w:bCs/>
        </w:rPr>
      </w:pPr>
      <w:r w:rsidRPr="008C2314">
        <w:rPr>
          <w:rFonts w:ascii="Times New Roman" w:hAnsi="Times New Roman" w:cs="Times New Roman"/>
          <w:b/>
          <w:bCs/>
        </w:rPr>
        <w:t>DISPOSICIÓN FINAL</w:t>
      </w:r>
    </w:p>
    <w:p w:rsidR="00290726" w:rsidRPr="00A17F86" w:rsidRDefault="00290726" w:rsidP="00A17F86">
      <w:pPr>
        <w:spacing w:line="360" w:lineRule="auto"/>
        <w:jc w:val="both"/>
        <w:rPr>
          <w:rFonts w:ascii="Times New Roman" w:hAnsi="Times New Roman" w:cs="Times New Roman"/>
        </w:rPr>
      </w:pPr>
      <w:r w:rsidRPr="008C2314">
        <w:rPr>
          <w:rFonts w:ascii="Times New Roman" w:hAnsi="Times New Roman" w:cs="Times New Roman"/>
          <w:b/>
          <w:bCs/>
        </w:rPr>
        <w:t>ÚNICA.</w:t>
      </w:r>
      <w:r w:rsidRPr="00A17F86">
        <w:rPr>
          <w:rFonts w:ascii="Times New Roman" w:hAnsi="Times New Roman" w:cs="Times New Roman"/>
        </w:rPr>
        <w:t xml:space="preserve"> Esta Ley entrará en vigencia a partir de la fecha de su publicación en</w:t>
      </w:r>
      <w:r w:rsidR="008C2314">
        <w:rPr>
          <w:rFonts w:ascii="Times New Roman" w:hAnsi="Times New Roman" w:cs="Times New Roman"/>
        </w:rPr>
        <w:t xml:space="preserve"> </w:t>
      </w:r>
      <w:r w:rsidRPr="00A17F86">
        <w:rPr>
          <w:rFonts w:ascii="Times New Roman" w:hAnsi="Times New Roman" w:cs="Times New Roman"/>
        </w:rPr>
        <w:t>la Gaceta Oficial de la República Bolivariana de Venezuela.</w:t>
      </w:r>
    </w:p>
    <w:p w:rsidR="008C2314" w:rsidRDefault="008C2314" w:rsidP="00A17F86">
      <w:pPr>
        <w:spacing w:line="360" w:lineRule="auto"/>
        <w:jc w:val="both"/>
        <w:rPr>
          <w:rFonts w:ascii="Times New Roman" w:hAnsi="Times New Roman" w:cs="Times New Roman"/>
        </w:rPr>
      </w:pP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Dado, firmado y sellado en el Palacio Federal Legislativo, sede de la Asamblea Nacional, en Caracas, a los veintiocho días del mes de noviembre de dos mil veinticuatro. Años 214</w:t>
      </w:r>
      <w:r w:rsidRPr="008C2314">
        <w:rPr>
          <w:rFonts w:ascii="Times New Roman" w:hAnsi="Times New Roman" w:cs="Times New Roman"/>
          <w:vertAlign w:val="superscript"/>
        </w:rPr>
        <w:t>o</w:t>
      </w:r>
      <w:r w:rsidRPr="00A17F86">
        <w:rPr>
          <w:rFonts w:ascii="Times New Roman" w:hAnsi="Times New Roman" w:cs="Times New Roman"/>
        </w:rPr>
        <w:t xml:space="preserve"> de la Independencia, 165</w:t>
      </w:r>
      <w:r w:rsidRPr="008C2314">
        <w:rPr>
          <w:rFonts w:ascii="Times New Roman" w:hAnsi="Times New Roman" w:cs="Times New Roman"/>
          <w:vertAlign w:val="superscript"/>
        </w:rPr>
        <w:t>o</w:t>
      </w:r>
      <w:r w:rsidRPr="00A17F86">
        <w:rPr>
          <w:rFonts w:ascii="Times New Roman" w:hAnsi="Times New Roman" w:cs="Times New Roman"/>
        </w:rPr>
        <w:t xml:space="preserve"> de la Federación y 25</w:t>
      </w:r>
      <w:r w:rsidRPr="008C2314">
        <w:rPr>
          <w:rFonts w:ascii="Times New Roman" w:hAnsi="Times New Roman" w:cs="Times New Roman"/>
          <w:vertAlign w:val="superscript"/>
        </w:rPr>
        <w:t>o</w:t>
      </w:r>
      <w:r w:rsidRPr="00A17F86">
        <w:rPr>
          <w:rFonts w:ascii="Times New Roman" w:hAnsi="Times New Roman" w:cs="Times New Roman"/>
        </w:rPr>
        <w:t xml:space="preserve"> de la Revolución Bolivariana.</w:t>
      </w:r>
    </w:p>
    <w:p w:rsidR="00290726" w:rsidRPr="00A17F86" w:rsidRDefault="00290726" w:rsidP="00A17F86">
      <w:pPr>
        <w:spacing w:line="360" w:lineRule="auto"/>
        <w:jc w:val="both"/>
        <w:rPr>
          <w:rFonts w:ascii="Times New Roman" w:hAnsi="Times New Roman" w:cs="Times New Roman"/>
        </w:rPr>
      </w:pPr>
    </w:p>
    <w:p w:rsidR="00290726" w:rsidRPr="00A17F86" w:rsidRDefault="0088169C" w:rsidP="00A17F86">
      <w:pPr>
        <w:spacing w:line="360" w:lineRule="auto"/>
        <w:jc w:val="both"/>
        <w:rPr>
          <w:rFonts w:ascii="Times New Roman" w:hAnsi="Times New Roman" w:cs="Times New Roman"/>
        </w:rPr>
      </w:pPr>
      <w:r>
        <w:rPr>
          <w:rFonts w:ascii="Times New Roman" w:hAnsi="Times New Roman" w:cs="Times New Roman"/>
        </w:rPr>
        <w:t>P</w:t>
      </w:r>
      <w:r w:rsidR="00290726" w:rsidRPr="00A17F86">
        <w:rPr>
          <w:rFonts w:ascii="Times New Roman" w:hAnsi="Times New Roman" w:cs="Times New Roman"/>
        </w:rPr>
        <w:t>romulgación de la Ley Orgánica Libertador Simón Bolívar contra el Bloqueo Imperialista y en Defensa de la República Bolivariana de Venezuela, de conformidad con lo previsto en el artículo 213 de la Constitución de la República Bolivariana de Venezuela.</w:t>
      </w:r>
    </w:p>
    <w:p w:rsidR="0088169C" w:rsidRDefault="0088169C" w:rsidP="00A17F86">
      <w:pPr>
        <w:spacing w:line="360" w:lineRule="auto"/>
        <w:jc w:val="both"/>
        <w:rPr>
          <w:rFonts w:ascii="Times New Roman" w:hAnsi="Times New Roman" w:cs="Times New Roman"/>
        </w:rPr>
      </w:pPr>
    </w:p>
    <w:p w:rsidR="00290726" w:rsidRPr="00A17F86" w:rsidRDefault="00290726" w:rsidP="00A17F86">
      <w:pPr>
        <w:spacing w:line="360" w:lineRule="auto"/>
        <w:jc w:val="both"/>
        <w:rPr>
          <w:rFonts w:ascii="Times New Roman" w:hAnsi="Times New Roman" w:cs="Times New Roman"/>
        </w:rPr>
      </w:pPr>
      <w:r w:rsidRPr="00A17F86">
        <w:rPr>
          <w:rFonts w:ascii="Times New Roman" w:hAnsi="Times New Roman" w:cs="Times New Roman"/>
        </w:rPr>
        <w:t>Dado en Caracas, a los veintinueve días del mes de noviembre de dos mil veinticuatro. Años 214° de la Independencia, 165° de la Federación y 25° de la Revolución Bolivariana.</w:t>
      </w:r>
    </w:p>
    <w:p w:rsidR="00290726" w:rsidRPr="00A17F86" w:rsidRDefault="00290726" w:rsidP="00A17F86">
      <w:pPr>
        <w:spacing w:line="360" w:lineRule="auto"/>
        <w:jc w:val="both"/>
        <w:rPr>
          <w:rFonts w:ascii="Times New Roman" w:hAnsi="Times New Roman" w:cs="Times New Roman"/>
        </w:rPr>
      </w:pPr>
    </w:p>
    <w:p w:rsidR="00290726" w:rsidRPr="00A17F86" w:rsidRDefault="00290726" w:rsidP="00A17F86">
      <w:pPr>
        <w:spacing w:line="360" w:lineRule="auto"/>
        <w:jc w:val="both"/>
        <w:rPr>
          <w:rFonts w:ascii="Times New Roman" w:hAnsi="Times New Roman" w:cs="Times New Roman"/>
        </w:rPr>
      </w:pPr>
    </w:p>
    <w:sectPr w:rsidR="00290726" w:rsidRPr="00A17F86"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26"/>
    <w:rsid w:val="00027F03"/>
    <w:rsid w:val="00247C22"/>
    <w:rsid w:val="00290726"/>
    <w:rsid w:val="004F748B"/>
    <w:rsid w:val="006B77EE"/>
    <w:rsid w:val="0088169C"/>
    <w:rsid w:val="008C2314"/>
    <w:rsid w:val="00A17F86"/>
    <w:rsid w:val="00DF493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7997E6EB"/>
  <w15:chartTrackingRefBased/>
  <w15:docId w15:val="{D5D3612B-63BF-C34E-96BB-66E28B8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2854</Words>
  <Characters>15699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5</cp:revision>
  <dcterms:created xsi:type="dcterms:W3CDTF">2024-12-15T01:24:00Z</dcterms:created>
  <dcterms:modified xsi:type="dcterms:W3CDTF">2024-12-15T18:12:00Z</dcterms:modified>
</cp:coreProperties>
</file>