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0E7" w:rsidRDefault="00892663" w:rsidP="000F402C">
      <w:pPr>
        <w:spacing w:line="360" w:lineRule="auto"/>
        <w:jc w:val="center"/>
        <w:rPr>
          <w:rFonts w:ascii="Times New Roman" w:hAnsi="Times New Roman" w:cs="Times New Roman"/>
          <w:b/>
          <w:bCs/>
        </w:rPr>
      </w:pPr>
      <w:r w:rsidRPr="000F402C">
        <w:rPr>
          <w:rFonts w:ascii="Times New Roman" w:hAnsi="Times New Roman" w:cs="Times New Roman"/>
          <w:b/>
          <w:bCs/>
        </w:rPr>
        <w:t>L</w:t>
      </w:r>
      <w:r w:rsidR="00A40088" w:rsidRPr="000F402C">
        <w:rPr>
          <w:rFonts w:ascii="Times New Roman" w:hAnsi="Times New Roman" w:cs="Times New Roman"/>
          <w:b/>
          <w:bCs/>
        </w:rPr>
        <w:t xml:space="preserve">EY ORGÁNICA DE </w:t>
      </w:r>
      <w:r w:rsidR="00D7138E">
        <w:rPr>
          <w:rFonts w:ascii="Times New Roman" w:hAnsi="Times New Roman" w:cs="Times New Roman"/>
          <w:b/>
          <w:bCs/>
        </w:rPr>
        <w:t xml:space="preserve">LA JURISDICCIÓN </w:t>
      </w:r>
      <w:r w:rsidR="000650E7">
        <w:rPr>
          <w:rFonts w:ascii="Times New Roman" w:hAnsi="Times New Roman" w:cs="Times New Roman"/>
          <w:b/>
          <w:bCs/>
        </w:rPr>
        <w:t xml:space="preserve">ESPECIAL </w:t>
      </w:r>
      <w:r w:rsidR="00D7138E">
        <w:rPr>
          <w:rFonts w:ascii="Times New Roman" w:hAnsi="Times New Roman" w:cs="Times New Roman"/>
          <w:b/>
          <w:bCs/>
        </w:rPr>
        <w:t xml:space="preserve">DE </w:t>
      </w:r>
      <w:r w:rsidR="00A40088" w:rsidRPr="000F402C">
        <w:rPr>
          <w:rFonts w:ascii="Times New Roman" w:hAnsi="Times New Roman" w:cs="Times New Roman"/>
          <w:b/>
          <w:bCs/>
        </w:rPr>
        <w:t xml:space="preserve">JUSTICIA </w:t>
      </w:r>
    </w:p>
    <w:p w:rsidR="00A40088" w:rsidRPr="000F402C" w:rsidRDefault="00A40088" w:rsidP="000F402C">
      <w:pPr>
        <w:spacing w:line="360" w:lineRule="auto"/>
        <w:jc w:val="center"/>
        <w:rPr>
          <w:rFonts w:ascii="Times New Roman" w:hAnsi="Times New Roman" w:cs="Times New Roman"/>
          <w:b/>
          <w:bCs/>
        </w:rPr>
      </w:pPr>
      <w:r w:rsidRPr="000F402C">
        <w:rPr>
          <w:rFonts w:ascii="Times New Roman" w:hAnsi="Times New Roman" w:cs="Times New Roman"/>
          <w:b/>
          <w:bCs/>
        </w:rPr>
        <w:t>DE PAZ COMUNAL</w:t>
      </w:r>
    </w:p>
    <w:p w:rsidR="000F402C" w:rsidRDefault="000F402C" w:rsidP="00892663">
      <w:pPr>
        <w:spacing w:line="360" w:lineRule="auto"/>
        <w:jc w:val="both"/>
        <w:rPr>
          <w:rFonts w:ascii="Times New Roman" w:hAnsi="Times New Roman" w:cs="Times New Roman"/>
        </w:rPr>
      </w:pPr>
    </w:p>
    <w:p w:rsidR="000F402C" w:rsidRPr="000F402C" w:rsidRDefault="00A40088" w:rsidP="000F402C">
      <w:pPr>
        <w:spacing w:line="360" w:lineRule="auto"/>
        <w:jc w:val="center"/>
        <w:rPr>
          <w:rFonts w:ascii="Times New Roman" w:hAnsi="Times New Roman" w:cs="Times New Roman"/>
          <w:b/>
          <w:bCs/>
        </w:rPr>
      </w:pPr>
      <w:r w:rsidRPr="000F402C">
        <w:rPr>
          <w:rFonts w:ascii="Times New Roman" w:hAnsi="Times New Roman" w:cs="Times New Roman"/>
          <w:b/>
          <w:bCs/>
        </w:rPr>
        <w:t>Capítulo I</w:t>
      </w:r>
    </w:p>
    <w:p w:rsidR="00A40088" w:rsidRPr="000F402C" w:rsidRDefault="00A40088" w:rsidP="000F402C">
      <w:pPr>
        <w:spacing w:line="360" w:lineRule="auto"/>
        <w:jc w:val="center"/>
        <w:rPr>
          <w:rFonts w:ascii="Times New Roman" w:hAnsi="Times New Roman" w:cs="Times New Roman"/>
          <w:b/>
          <w:bCs/>
        </w:rPr>
      </w:pPr>
      <w:r w:rsidRPr="000F402C">
        <w:rPr>
          <w:rFonts w:ascii="Times New Roman" w:hAnsi="Times New Roman" w:cs="Times New Roman"/>
          <w:b/>
          <w:bCs/>
        </w:rPr>
        <w:t>Disposiciones Generales</w:t>
      </w:r>
    </w:p>
    <w:p w:rsidR="000F402C" w:rsidRDefault="000F402C" w:rsidP="00892663">
      <w:pPr>
        <w:spacing w:line="360" w:lineRule="auto"/>
        <w:jc w:val="both"/>
        <w:rPr>
          <w:rFonts w:ascii="Times New Roman" w:hAnsi="Times New Roman" w:cs="Times New Roman"/>
        </w:rPr>
      </w:pPr>
    </w:p>
    <w:p w:rsidR="000F402C" w:rsidRPr="000F402C" w:rsidRDefault="00A40088" w:rsidP="000F402C">
      <w:pPr>
        <w:spacing w:line="360" w:lineRule="auto"/>
        <w:jc w:val="right"/>
        <w:rPr>
          <w:rFonts w:ascii="Times New Roman" w:hAnsi="Times New Roman" w:cs="Times New Roman"/>
          <w:b/>
          <w:bCs/>
        </w:rPr>
      </w:pPr>
      <w:r w:rsidRPr="000F402C">
        <w:rPr>
          <w:rFonts w:ascii="Times New Roman" w:hAnsi="Times New Roman" w:cs="Times New Roman"/>
          <w:b/>
          <w:bCs/>
        </w:rPr>
        <w:t xml:space="preserve">Objeto </w:t>
      </w:r>
    </w:p>
    <w:p w:rsidR="006B77EE" w:rsidRPr="00892663" w:rsidRDefault="00A40088" w:rsidP="00892663">
      <w:pPr>
        <w:spacing w:line="360" w:lineRule="auto"/>
        <w:jc w:val="both"/>
        <w:rPr>
          <w:rFonts w:ascii="Times New Roman" w:hAnsi="Times New Roman" w:cs="Times New Roman"/>
        </w:rPr>
      </w:pPr>
      <w:r w:rsidRPr="000F402C">
        <w:rPr>
          <w:rFonts w:ascii="Times New Roman" w:hAnsi="Times New Roman" w:cs="Times New Roman"/>
          <w:b/>
          <w:bCs/>
        </w:rPr>
        <w:t>Artículo 1</w:t>
      </w:r>
      <w:r w:rsidR="000F402C">
        <w:rPr>
          <w:rFonts w:ascii="Times New Roman" w:hAnsi="Times New Roman" w:cs="Times New Roman"/>
          <w:b/>
          <w:bCs/>
          <w:vertAlign w:val="superscript"/>
        </w:rPr>
        <w:t>o</w:t>
      </w:r>
      <w:r w:rsidRPr="000F402C">
        <w:rPr>
          <w:rFonts w:ascii="Times New Roman" w:hAnsi="Times New Roman" w:cs="Times New Roman"/>
          <w:b/>
          <w:bCs/>
        </w:rPr>
        <w:t>.</w:t>
      </w:r>
      <w:r w:rsidRPr="00892663">
        <w:rPr>
          <w:rFonts w:ascii="Times New Roman" w:hAnsi="Times New Roman" w:cs="Times New Roman"/>
        </w:rPr>
        <w:t xml:space="preserve"> Esta Ley tiene por objeto establecer las normas de organización y funcionamiento de la Justicia de Paz Comunal, como ámbito de participación del Poder Popular y Jurisdicción Especial del Sistema de Justicia, para la preservación de la armonía en las relaciones familiares, la convivencia vecinal y comunitaria, así como para resolver los asuntos derivados de las actuaciones</w:t>
      </w:r>
      <w:r w:rsidR="000F402C">
        <w:rPr>
          <w:rFonts w:ascii="Times New Roman" w:hAnsi="Times New Roman" w:cs="Times New Roman"/>
        </w:rPr>
        <w:t xml:space="preserve"> </w:t>
      </w:r>
      <w:r w:rsidRPr="00892663">
        <w:rPr>
          <w:rFonts w:ascii="Times New Roman" w:hAnsi="Times New Roman" w:cs="Times New Roman"/>
        </w:rPr>
        <w:t>de las instancias y organizaciones del Poder Popular.</w:t>
      </w:r>
    </w:p>
    <w:p w:rsidR="00A40088" w:rsidRPr="00892663" w:rsidRDefault="00A40088" w:rsidP="00892663">
      <w:pPr>
        <w:spacing w:line="360" w:lineRule="auto"/>
        <w:jc w:val="both"/>
        <w:rPr>
          <w:rFonts w:ascii="Times New Roman" w:hAnsi="Times New Roman" w:cs="Times New Roman"/>
        </w:rPr>
      </w:pPr>
    </w:p>
    <w:p w:rsidR="000F402C" w:rsidRPr="000F402C" w:rsidRDefault="00A40088" w:rsidP="000F402C">
      <w:pPr>
        <w:spacing w:line="360" w:lineRule="auto"/>
        <w:jc w:val="right"/>
        <w:rPr>
          <w:rFonts w:ascii="Times New Roman" w:hAnsi="Times New Roman" w:cs="Times New Roman"/>
          <w:b/>
          <w:bCs/>
        </w:rPr>
      </w:pPr>
      <w:r w:rsidRPr="000F402C">
        <w:rPr>
          <w:rFonts w:ascii="Times New Roman" w:hAnsi="Times New Roman" w:cs="Times New Roman"/>
          <w:b/>
          <w:bCs/>
        </w:rPr>
        <w:t xml:space="preserve">Fines de la Justicia de Paz Comunal </w:t>
      </w:r>
    </w:p>
    <w:p w:rsidR="00A40088" w:rsidRPr="00892663" w:rsidRDefault="00A40088" w:rsidP="00892663">
      <w:pPr>
        <w:spacing w:line="360" w:lineRule="auto"/>
        <w:jc w:val="both"/>
        <w:rPr>
          <w:rFonts w:ascii="Times New Roman" w:hAnsi="Times New Roman" w:cs="Times New Roman"/>
        </w:rPr>
      </w:pPr>
      <w:r w:rsidRPr="000F402C">
        <w:rPr>
          <w:rFonts w:ascii="Times New Roman" w:hAnsi="Times New Roman" w:cs="Times New Roman"/>
          <w:b/>
          <w:bCs/>
        </w:rPr>
        <w:t>Artículo 2</w:t>
      </w:r>
      <w:r w:rsidR="000F402C" w:rsidRPr="000F402C">
        <w:rPr>
          <w:rFonts w:ascii="Times New Roman" w:hAnsi="Times New Roman" w:cs="Times New Roman"/>
          <w:b/>
          <w:bCs/>
          <w:vertAlign w:val="superscript"/>
        </w:rPr>
        <w:t>o</w:t>
      </w:r>
      <w:r w:rsidRPr="000F402C">
        <w:rPr>
          <w:rFonts w:ascii="Times New Roman" w:hAnsi="Times New Roman" w:cs="Times New Roman"/>
          <w:b/>
          <w:bCs/>
        </w:rPr>
        <w:t>.</w:t>
      </w:r>
      <w:r w:rsidRPr="00892663">
        <w:rPr>
          <w:rFonts w:ascii="Times New Roman" w:hAnsi="Times New Roman" w:cs="Times New Roman"/>
        </w:rPr>
        <w:t xml:space="preserve"> La Justicia de Paz Comunal comprende el ámbito de la justicia que promueve el arbitraje, la conciliación y la mediación como medios de resolución de conflictos en el ámbito comunitario, a los fines de favorecer la convivencia solidaria, la paz y el efectivo acceso a mecanismos de justicia responsable, equitativa y expedita, sin dilaciones indebidas, formalismos o reposiciones inútiles. </w:t>
      </w:r>
    </w:p>
    <w:p w:rsidR="000F402C" w:rsidRDefault="000F402C" w:rsidP="00892663">
      <w:pPr>
        <w:spacing w:line="360" w:lineRule="auto"/>
        <w:jc w:val="both"/>
        <w:rPr>
          <w:rFonts w:ascii="Times New Roman" w:hAnsi="Times New Roman" w:cs="Times New Roman"/>
        </w:rPr>
      </w:pPr>
    </w:p>
    <w:p w:rsidR="000F402C" w:rsidRPr="000F402C" w:rsidRDefault="00A40088" w:rsidP="000F402C">
      <w:pPr>
        <w:spacing w:line="360" w:lineRule="auto"/>
        <w:jc w:val="right"/>
        <w:rPr>
          <w:rFonts w:ascii="Times New Roman" w:hAnsi="Times New Roman" w:cs="Times New Roman"/>
          <w:b/>
          <w:bCs/>
        </w:rPr>
      </w:pPr>
      <w:r w:rsidRPr="000F402C">
        <w:rPr>
          <w:rFonts w:ascii="Times New Roman" w:hAnsi="Times New Roman" w:cs="Times New Roman"/>
          <w:b/>
          <w:bCs/>
        </w:rPr>
        <w:t xml:space="preserve">Justicia de Paz Comunal </w:t>
      </w:r>
    </w:p>
    <w:p w:rsidR="00A40088" w:rsidRPr="00892663" w:rsidRDefault="00A40088" w:rsidP="00892663">
      <w:pPr>
        <w:spacing w:line="360" w:lineRule="auto"/>
        <w:jc w:val="both"/>
        <w:rPr>
          <w:rFonts w:ascii="Times New Roman" w:hAnsi="Times New Roman" w:cs="Times New Roman"/>
        </w:rPr>
      </w:pPr>
      <w:r w:rsidRPr="000F402C">
        <w:rPr>
          <w:rFonts w:ascii="Times New Roman" w:hAnsi="Times New Roman" w:cs="Times New Roman"/>
          <w:b/>
          <w:bCs/>
        </w:rPr>
        <w:t>Artículo 3</w:t>
      </w:r>
      <w:r w:rsidR="000F402C" w:rsidRPr="000F402C">
        <w:rPr>
          <w:rFonts w:ascii="Times New Roman" w:hAnsi="Times New Roman" w:cs="Times New Roman"/>
          <w:b/>
          <w:bCs/>
          <w:vertAlign w:val="superscript"/>
        </w:rPr>
        <w:t>o</w:t>
      </w:r>
      <w:r w:rsidRPr="000F402C">
        <w:rPr>
          <w:rFonts w:ascii="Times New Roman" w:hAnsi="Times New Roman" w:cs="Times New Roman"/>
          <w:b/>
          <w:bCs/>
        </w:rPr>
        <w:t>.</w:t>
      </w:r>
      <w:r w:rsidRPr="00892663">
        <w:rPr>
          <w:rFonts w:ascii="Times New Roman" w:hAnsi="Times New Roman" w:cs="Times New Roman"/>
        </w:rPr>
        <w:t xml:space="preserve"> La Justicia de Paz Comunal comprende:</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 La facultad de conocer, investigar y decidir los asuntos sometidos a su competencia.</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2. La potestad de promover y homologar acuerdos entre las partes sobre la base del diálogo, la mediación y la conciliación, como medios alternativos de resolución de conflictos.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3. La facultad de conocer y decidir en todo lo relacionado con las actuaciones de los Consejos Comunales, Comunas y organizaciones del Poder Popular, así como sobre las situaciones, que, en razón del funcionamiento interno de esas instancias, vulneren, afecten o restrinjan el ejercicio del derecho a la participación y al protagonismo popular.</w:t>
      </w:r>
    </w:p>
    <w:p w:rsidR="00A40088" w:rsidRPr="00892663" w:rsidRDefault="00A40088" w:rsidP="00892663">
      <w:pPr>
        <w:spacing w:line="360" w:lineRule="auto"/>
        <w:jc w:val="both"/>
        <w:rPr>
          <w:rFonts w:ascii="Times New Roman" w:hAnsi="Times New Roman" w:cs="Times New Roman"/>
        </w:rPr>
      </w:pPr>
    </w:p>
    <w:p w:rsidR="009157BD" w:rsidRDefault="009157BD" w:rsidP="00892663">
      <w:pPr>
        <w:spacing w:line="360" w:lineRule="auto"/>
        <w:jc w:val="both"/>
        <w:rPr>
          <w:rFonts w:ascii="Times New Roman" w:hAnsi="Times New Roman" w:cs="Times New Roman"/>
        </w:rPr>
      </w:pPr>
    </w:p>
    <w:p w:rsidR="009157BD" w:rsidRDefault="009157BD" w:rsidP="00892663">
      <w:pPr>
        <w:spacing w:line="360" w:lineRule="auto"/>
        <w:jc w:val="both"/>
        <w:rPr>
          <w:rFonts w:ascii="Times New Roman" w:hAnsi="Times New Roman" w:cs="Times New Roman"/>
        </w:rPr>
      </w:pPr>
    </w:p>
    <w:p w:rsidR="009157BD" w:rsidRPr="009157BD" w:rsidRDefault="00A40088" w:rsidP="009157BD">
      <w:pPr>
        <w:spacing w:line="360" w:lineRule="auto"/>
        <w:jc w:val="right"/>
        <w:rPr>
          <w:rFonts w:ascii="Times New Roman" w:hAnsi="Times New Roman" w:cs="Times New Roman"/>
          <w:b/>
          <w:bCs/>
        </w:rPr>
      </w:pPr>
      <w:r w:rsidRPr="009157BD">
        <w:rPr>
          <w:rFonts w:ascii="Times New Roman" w:hAnsi="Times New Roman" w:cs="Times New Roman"/>
          <w:b/>
          <w:bCs/>
        </w:rPr>
        <w:t xml:space="preserve">Juezas o Jueces de Paz Comunal </w:t>
      </w:r>
    </w:p>
    <w:p w:rsidR="00A40088" w:rsidRPr="00892663" w:rsidRDefault="00A40088" w:rsidP="00892663">
      <w:pPr>
        <w:spacing w:line="360" w:lineRule="auto"/>
        <w:jc w:val="both"/>
        <w:rPr>
          <w:rFonts w:ascii="Times New Roman" w:hAnsi="Times New Roman" w:cs="Times New Roman"/>
        </w:rPr>
      </w:pPr>
      <w:r w:rsidRPr="009157BD">
        <w:rPr>
          <w:rFonts w:ascii="Times New Roman" w:hAnsi="Times New Roman" w:cs="Times New Roman"/>
          <w:b/>
          <w:bCs/>
        </w:rPr>
        <w:t>Artículo 4</w:t>
      </w:r>
      <w:r w:rsidR="009157BD" w:rsidRPr="009157BD">
        <w:rPr>
          <w:rFonts w:ascii="Times New Roman" w:hAnsi="Times New Roman" w:cs="Times New Roman"/>
          <w:b/>
          <w:bCs/>
          <w:vertAlign w:val="superscript"/>
        </w:rPr>
        <w:t>o</w:t>
      </w:r>
      <w:r w:rsidRPr="009157BD">
        <w:rPr>
          <w:rFonts w:ascii="Times New Roman" w:hAnsi="Times New Roman" w:cs="Times New Roman"/>
          <w:b/>
          <w:bCs/>
        </w:rPr>
        <w:t>.</w:t>
      </w:r>
      <w:r w:rsidRPr="00892663">
        <w:rPr>
          <w:rFonts w:ascii="Times New Roman" w:hAnsi="Times New Roman" w:cs="Times New Roman"/>
        </w:rPr>
        <w:t xml:space="preserve"> En cada ámbito o entidad territorial se elegirá por votación popular hasta tres (3) Juezas o Jueces de Paz Comunal, con sus respectivos suplentes, de conformidad con lo previsto en esta Ley, su Reglamento y las resoluciones que dicte el Tribunal Supremo de Justicia y el Ministerio del Poder Popular con competencia en materia de participación ciudadana, dentro de sus</w:t>
      </w:r>
      <w:r w:rsidR="009157BD">
        <w:rPr>
          <w:rFonts w:ascii="Times New Roman" w:hAnsi="Times New Roman" w:cs="Times New Roman"/>
        </w:rPr>
        <w:t xml:space="preserve"> </w:t>
      </w:r>
      <w:r w:rsidRPr="00892663">
        <w:rPr>
          <w:rFonts w:ascii="Times New Roman" w:hAnsi="Times New Roman" w:cs="Times New Roman"/>
        </w:rPr>
        <w:t>respectivos ámbitos de actuación.</w:t>
      </w:r>
    </w:p>
    <w:p w:rsidR="00A40088" w:rsidRPr="00892663" w:rsidRDefault="00A40088" w:rsidP="00892663">
      <w:pPr>
        <w:spacing w:line="360" w:lineRule="auto"/>
        <w:jc w:val="both"/>
        <w:rPr>
          <w:rFonts w:ascii="Times New Roman" w:hAnsi="Times New Roman" w:cs="Times New Roman"/>
        </w:rPr>
      </w:pPr>
    </w:p>
    <w:p w:rsidR="00A40088" w:rsidRPr="009157BD" w:rsidRDefault="00A40088" w:rsidP="009157BD">
      <w:pPr>
        <w:spacing w:line="360" w:lineRule="auto"/>
        <w:jc w:val="right"/>
        <w:rPr>
          <w:rFonts w:ascii="Times New Roman" w:hAnsi="Times New Roman" w:cs="Times New Roman"/>
          <w:b/>
          <w:bCs/>
        </w:rPr>
      </w:pPr>
      <w:r w:rsidRPr="009157BD">
        <w:rPr>
          <w:rFonts w:ascii="Times New Roman" w:hAnsi="Times New Roman" w:cs="Times New Roman"/>
          <w:b/>
          <w:bCs/>
        </w:rPr>
        <w:t>Definiciones</w:t>
      </w:r>
    </w:p>
    <w:p w:rsidR="00A40088" w:rsidRPr="00892663" w:rsidRDefault="00A40088" w:rsidP="00892663">
      <w:pPr>
        <w:spacing w:line="360" w:lineRule="auto"/>
        <w:jc w:val="both"/>
        <w:rPr>
          <w:rFonts w:ascii="Times New Roman" w:hAnsi="Times New Roman" w:cs="Times New Roman"/>
        </w:rPr>
      </w:pPr>
      <w:r w:rsidRPr="009157BD">
        <w:rPr>
          <w:rFonts w:ascii="Times New Roman" w:hAnsi="Times New Roman" w:cs="Times New Roman"/>
          <w:b/>
          <w:bCs/>
        </w:rPr>
        <w:t>Artículo 5</w:t>
      </w:r>
      <w:r w:rsidR="009157BD" w:rsidRPr="009157BD">
        <w:rPr>
          <w:rFonts w:ascii="Times New Roman" w:hAnsi="Times New Roman" w:cs="Times New Roman"/>
          <w:b/>
          <w:bCs/>
          <w:vertAlign w:val="superscript"/>
        </w:rPr>
        <w:t>o</w:t>
      </w:r>
      <w:r w:rsidRPr="009157BD">
        <w:rPr>
          <w:rFonts w:ascii="Times New Roman" w:hAnsi="Times New Roman" w:cs="Times New Roman"/>
          <w:b/>
          <w:bCs/>
        </w:rPr>
        <w:t>.</w:t>
      </w:r>
      <w:r w:rsidRPr="00892663">
        <w:rPr>
          <w:rFonts w:ascii="Times New Roman" w:hAnsi="Times New Roman" w:cs="Times New Roman"/>
        </w:rPr>
        <w:t xml:space="preserve"> A los efectos de esta Ley, se entiende por:</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 xml:space="preserve">1. </w:t>
      </w:r>
      <w:r w:rsidRPr="009157BD">
        <w:rPr>
          <w:rFonts w:ascii="Times New Roman" w:hAnsi="Times New Roman" w:cs="Times New Roman"/>
          <w:b/>
          <w:bCs/>
        </w:rPr>
        <w:t>Conciliación.</w:t>
      </w:r>
      <w:r w:rsidRPr="00892663">
        <w:rPr>
          <w:rFonts w:ascii="Times New Roman" w:hAnsi="Times New Roman" w:cs="Times New Roman"/>
        </w:rPr>
        <w:t xml:space="preserve"> Medio alternativo de resolución de conflictos, en el cual las partes involucradas plantean sus puntos de vistas para lograr la solución del conflicto. En la conciliación la Jueza o el Juez de Paz Comunal canaliza el diálogo entre las partes.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 xml:space="preserve">2. </w:t>
      </w:r>
      <w:r w:rsidRPr="009157BD">
        <w:rPr>
          <w:rFonts w:ascii="Times New Roman" w:hAnsi="Times New Roman" w:cs="Times New Roman"/>
          <w:b/>
          <w:bCs/>
        </w:rPr>
        <w:t>Mediación.</w:t>
      </w:r>
      <w:r w:rsidRPr="00892663">
        <w:rPr>
          <w:rFonts w:ascii="Times New Roman" w:hAnsi="Times New Roman" w:cs="Times New Roman"/>
        </w:rPr>
        <w:t xml:space="preserve"> Proceso a través del cual la Jueza o el Juez de paz comunal procura reconciliar y facilitar el diálogo entre las partes en conflicto, a los fines de llegar a una solución mutuamente aceptable. En la</w:t>
      </w:r>
      <w:r w:rsidR="009157BD">
        <w:rPr>
          <w:rFonts w:ascii="Times New Roman" w:hAnsi="Times New Roman" w:cs="Times New Roman"/>
        </w:rPr>
        <w:t xml:space="preserve"> </w:t>
      </w:r>
      <w:r w:rsidRPr="00892663">
        <w:rPr>
          <w:rFonts w:ascii="Times New Roman" w:hAnsi="Times New Roman" w:cs="Times New Roman"/>
        </w:rPr>
        <w:t>mediación la Jueza o el Juez de Paz Comunal debe ayu</w:t>
      </w:r>
      <w:r w:rsidR="009157BD">
        <w:rPr>
          <w:rFonts w:ascii="Times New Roman" w:hAnsi="Times New Roman" w:cs="Times New Roman"/>
        </w:rPr>
        <w:t xml:space="preserve">dar a la </w:t>
      </w:r>
      <w:r w:rsidRPr="00892663">
        <w:rPr>
          <w:rFonts w:ascii="Times New Roman" w:hAnsi="Times New Roman" w:cs="Times New Roman"/>
        </w:rPr>
        <w:t xml:space="preserve"> identificación de los puntos de controversia y exponer los distintos escenarios para un acuerdo consensuado.</w:t>
      </w:r>
    </w:p>
    <w:p w:rsidR="00A40088" w:rsidRPr="00892663" w:rsidRDefault="00A40088" w:rsidP="00892663">
      <w:pPr>
        <w:spacing w:line="360" w:lineRule="auto"/>
        <w:jc w:val="both"/>
        <w:rPr>
          <w:rFonts w:ascii="Times New Roman" w:hAnsi="Times New Roman" w:cs="Times New Roman"/>
        </w:rPr>
      </w:pP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 xml:space="preserve">3. </w:t>
      </w:r>
      <w:r w:rsidRPr="009157BD">
        <w:rPr>
          <w:rFonts w:ascii="Times New Roman" w:hAnsi="Times New Roman" w:cs="Times New Roman"/>
          <w:b/>
          <w:bCs/>
        </w:rPr>
        <w:t>Arbitraje de Equidad.</w:t>
      </w:r>
      <w:r w:rsidRPr="00892663">
        <w:rPr>
          <w:rFonts w:ascii="Times New Roman" w:hAnsi="Times New Roman" w:cs="Times New Roman"/>
        </w:rPr>
        <w:t xml:space="preserve"> Medio alternativo de resolución de conflictos, en el cual la Jueza o el Juez de Paz Comunal decide la controversia con base a la proporcionalidad y a la condición real de cada una de las partes, que conduce a decidir, de manera justa, constructiva y pertinente, el asunto concreto sometido a su arbitrio, orientándose para ello en el principio constitucional de justicia social y en las leyes relacionadas con la materia.</w:t>
      </w:r>
    </w:p>
    <w:p w:rsidR="00A40088" w:rsidRPr="00892663" w:rsidRDefault="00A40088" w:rsidP="00892663">
      <w:pPr>
        <w:spacing w:line="360" w:lineRule="auto"/>
        <w:jc w:val="both"/>
        <w:rPr>
          <w:rFonts w:ascii="Times New Roman" w:hAnsi="Times New Roman" w:cs="Times New Roman"/>
        </w:rPr>
      </w:pP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 xml:space="preserve">4. </w:t>
      </w:r>
      <w:r w:rsidRPr="009157BD">
        <w:rPr>
          <w:rFonts w:ascii="Times New Roman" w:hAnsi="Times New Roman" w:cs="Times New Roman"/>
          <w:b/>
          <w:bCs/>
        </w:rPr>
        <w:t xml:space="preserve">Consejo de Justicia de Paz Comunal. </w:t>
      </w:r>
      <w:r w:rsidRPr="00892663">
        <w:rPr>
          <w:rFonts w:ascii="Times New Roman" w:hAnsi="Times New Roman" w:cs="Times New Roman"/>
        </w:rPr>
        <w:t>Instancia conformada por los Comité de Justicia de Paz Comunal de los Consejos Comunales que integran la Comuna, conforme a lo establecido en la Ley respectiva, encargada de la promoción del desarrollo de la Justicia de Paz Comunal. Es la instancia de decisión colectiva para conocer de las impugnaciones de las decisiones dictadas por las juezas o los Jueces de Paz Comunal en los términos establecidos en la Ley y el Reglamento.</w:t>
      </w:r>
    </w:p>
    <w:p w:rsidR="00A40088" w:rsidRPr="00892663" w:rsidRDefault="00A40088" w:rsidP="00892663">
      <w:pPr>
        <w:spacing w:line="360" w:lineRule="auto"/>
        <w:jc w:val="both"/>
        <w:rPr>
          <w:rFonts w:ascii="Times New Roman" w:hAnsi="Times New Roman" w:cs="Times New Roman"/>
        </w:rPr>
      </w:pP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 xml:space="preserve">5. </w:t>
      </w:r>
      <w:r w:rsidRPr="009157BD">
        <w:rPr>
          <w:rFonts w:ascii="Times New Roman" w:hAnsi="Times New Roman" w:cs="Times New Roman"/>
          <w:b/>
          <w:bCs/>
        </w:rPr>
        <w:t>Comité de Justicia de Paz Comunal.</w:t>
      </w:r>
      <w:r w:rsidRPr="00892663">
        <w:rPr>
          <w:rFonts w:ascii="Times New Roman" w:hAnsi="Times New Roman" w:cs="Times New Roman"/>
        </w:rPr>
        <w:t xml:space="preserve"> Comité de trabajo de los Consejos Comunales conforme a lo establecido en la ley respectiva, el cual se encarga de impulsar, articular y participar en las actividades relacionadas con la promoción, elección y acompañamiento de la Justicia de Paz Comunal; así como, a solicitud de parte, podrá canalizar controversias que ocurran dentro de su comunidad, coadyuvando de esta manera con las Juezas o Jueces de Paz Comunal y los Consejos de Justicia de Paz Comunal.</w:t>
      </w:r>
    </w:p>
    <w:p w:rsidR="00A40088" w:rsidRPr="00892663" w:rsidRDefault="00A40088" w:rsidP="00892663">
      <w:pPr>
        <w:spacing w:line="360" w:lineRule="auto"/>
        <w:jc w:val="both"/>
        <w:rPr>
          <w:rFonts w:ascii="Times New Roman" w:hAnsi="Times New Roman" w:cs="Times New Roman"/>
        </w:rPr>
      </w:pP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 xml:space="preserve">6. </w:t>
      </w:r>
      <w:r w:rsidRPr="009157BD">
        <w:rPr>
          <w:rFonts w:ascii="Times New Roman" w:hAnsi="Times New Roman" w:cs="Times New Roman"/>
          <w:b/>
          <w:bCs/>
        </w:rPr>
        <w:t>Coordinación Nacional de Justicia de Paz Comunal del Tribunal Supremo de Justicia</w:t>
      </w:r>
      <w:r w:rsidRPr="00892663">
        <w:rPr>
          <w:rFonts w:ascii="Times New Roman" w:hAnsi="Times New Roman" w:cs="Times New Roman"/>
        </w:rPr>
        <w:t>. Es la unidad encargada de diseñar y ejecutar políticas del Tribunal Supremo de Justicia, como órgano rector del gobierno y administración de la Jurisdicción Especial de la Justicia de Paz Comunal. Se dispondrán los recursos y herramientas a través de la Coordinación Nacional de Justicia de Paz Comunal del Tribunal Supremo</w:t>
      </w:r>
      <w:r w:rsidR="009157BD">
        <w:rPr>
          <w:rFonts w:ascii="Times New Roman" w:hAnsi="Times New Roman" w:cs="Times New Roman"/>
        </w:rPr>
        <w:t xml:space="preserve"> </w:t>
      </w:r>
      <w:r w:rsidRPr="00892663">
        <w:rPr>
          <w:rFonts w:ascii="Times New Roman" w:hAnsi="Times New Roman" w:cs="Times New Roman"/>
        </w:rPr>
        <w:t>de Justicia, para el funcionamiento en el ámbito o entidad territorial de</w:t>
      </w:r>
      <w:r w:rsidR="009157BD">
        <w:rPr>
          <w:rFonts w:ascii="Times New Roman" w:hAnsi="Times New Roman" w:cs="Times New Roman"/>
        </w:rPr>
        <w:t xml:space="preserve"> </w:t>
      </w:r>
      <w:r w:rsidRPr="00892663">
        <w:rPr>
          <w:rFonts w:ascii="Times New Roman" w:hAnsi="Times New Roman" w:cs="Times New Roman"/>
        </w:rPr>
        <w:t>cada Consejo de Justicia de Paz Comunal y de los Comité de Justicia de Paz Comunal.</w:t>
      </w:r>
    </w:p>
    <w:p w:rsidR="00A40088" w:rsidRPr="00892663" w:rsidRDefault="00A40088" w:rsidP="00892663">
      <w:pPr>
        <w:spacing w:line="360" w:lineRule="auto"/>
        <w:jc w:val="both"/>
        <w:rPr>
          <w:rFonts w:ascii="Times New Roman" w:hAnsi="Times New Roman" w:cs="Times New Roman"/>
        </w:rPr>
      </w:pPr>
    </w:p>
    <w:p w:rsidR="009157BD" w:rsidRPr="009157BD" w:rsidRDefault="009157BD" w:rsidP="009157BD">
      <w:pPr>
        <w:spacing w:line="360" w:lineRule="auto"/>
        <w:jc w:val="right"/>
        <w:rPr>
          <w:rFonts w:ascii="Times New Roman" w:hAnsi="Times New Roman" w:cs="Times New Roman"/>
          <w:b/>
          <w:bCs/>
        </w:rPr>
      </w:pPr>
      <w:r w:rsidRPr="009157BD">
        <w:rPr>
          <w:rFonts w:ascii="Times New Roman" w:hAnsi="Times New Roman" w:cs="Times New Roman"/>
          <w:b/>
          <w:bCs/>
        </w:rPr>
        <w:t>P</w:t>
      </w:r>
      <w:r w:rsidR="00A40088" w:rsidRPr="009157BD">
        <w:rPr>
          <w:rFonts w:ascii="Times New Roman" w:hAnsi="Times New Roman" w:cs="Times New Roman"/>
          <w:b/>
          <w:bCs/>
        </w:rPr>
        <w:t xml:space="preserve">rincipios de la Justicia de Paz Comunal </w:t>
      </w:r>
    </w:p>
    <w:p w:rsidR="00A40088" w:rsidRPr="00892663" w:rsidRDefault="00A40088" w:rsidP="00892663">
      <w:pPr>
        <w:spacing w:line="360" w:lineRule="auto"/>
        <w:jc w:val="both"/>
        <w:rPr>
          <w:rFonts w:ascii="Times New Roman" w:hAnsi="Times New Roman" w:cs="Times New Roman"/>
        </w:rPr>
      </w:pPr>
      <w:r w:rsidRPr="009157BD">
        <w:rPr>
          <w:rFonts w:ascii="Times New Roman" w:hAnsi="Times New Roman" w:cs="Times New Roman"/>
          <w:b/>
          <w:bCs/>
        </w:rPr>
        <w:t>Artículo 6</w:t>
      </w:r>
      <w:r w:rsidR="009157BD" w:rsidRPr="009157BD">
        <w:rPr>
          <w:rFonts w:ascii="Times New Roman" w:hAnsi="Times New Roman" w:cs="Times New Roman"/>
          <w:b/>
          <w:bCs/>
          <w:vertAlign w:val="superscript"/>
        </w:rPr>
        <w:t>o</w:t>
      </w:r>
      <w:r w:rsidRPr="009157BD">
        <w:rPr>
          <w:rFonts w:ascii="Times New Roman" w:hAnsi="Times New Roman" w:cs="Times New Roman"/>
          <w:b/>
          <w:bCs/>
        </w:rPr>
        <w:t>.</w:t>
      </w:r>
      <w:r w:rsidRPr="00892663">
        <w:rPr>
          <w:rFonts w:ascii="Times New Roman" w:hAnsi="Times New Roman" w:cs="Times New Roman"/>
        </w:rPr>
        <w:t xml:space="preserve"> La Justicia de Paz Comunal se rige por los principios de protagonismo popular, autonomía, corresponsabilidad, responsabilidad, conciencia del deber social, convivencia solidaria, igualdad social y de género, preeminencia de los Derechos Humanos, honestidad, eficacia, eficiencia, efectividad, rendición de cuentas, transparencia, oralidad, concentración, inmediación, brevedad, simplicidad, equidad, proporcionalidad,</w:t>
      </w:r>
      <w:r w:rsidR="009157BD">
        <w:rPr>
          <w:rFonts w:ascii="Times New Roman" w:hAnsi="Times New Roman" w:cs="Times New Roman"/>
        </w:rPr>
        <w:t xml:space="preserve"> </w:t>
      </w:r>
      <w:r w:rsidRPr="00892663">
        <w:rPr>
          <w:rFonts w:ascii="Times New Roman" w:hAnsi="Times New Roman" w:cs="Times New Roman"/>
        </w:rPr>
        <w:t>imparcialidad,</w:t>
      </w:r>
      <w:r w:rsidR="009157BD">
        <w:rPr>
          <w:rFonts w:ascii="Times New Roman" w:hAnsi="Times New Roman" w:cs="Times New Roman"/>
        </w:rPr>
        <w:t xml:space="preserve"> </w:t>
      </w:r>
      <w:r w:rsidRPr="00892663">
        <w:rPr>
          <w:rFonts w:ascii="Times New Roman" w:hAnsi="Times New Roman" w:cs="Times New Roman"/>
        </w:rPr>
        <w:t>accesibilidad, celeridad y gratuidad.</w:t>
      </w:r>
    </w:p>
    <w:p w:rsidR="00A40088" w:rsidRPr="00892663" w:rsidRDefault="00A40088" w:rsidP="00892663">
      <w:pPr>
        <w:spacing w:line="360" w:lineRule="auto"/>
        <w:jc w:val="both"/>
        <w:rPr>
          <w:rFonts w:ascii="Times New Roman" w:hAnsi="Times New Roman" w:cs="Times New Roman"/>
        </w:rPr>
      </w:pPr>
    </w:p>
    <w:p w:rsidR="00A40088" w:rsidRPr="009157BD" w:rsidRDefault="009157BD" w:rsidP="009157BD">
      <w:pPr>
        <w:spacing w:line="360" w:lineRule="auto"/>
        <w:jc w:val="right"/>
        <w:rPr>
          <w:rFonts w:ascii="Times New Roman" w:hAnsi="Times New Roman" w:cs="Times New Roman"/>
          <w:b/>
          <w:bCs/>
        </w:rPr>
      </w:pPr>
      <w:r w:rsidRPr="009157BD">
        <w:rPr>
          <w:rFonts w:ascii="Times New Roman" w:hAnsi="Times New Roman" w:cs="Times New Roman"/>
          <w:b/>
          <w:bCs/>
        </w:rPr>
        <w:t>O</w:t>
      </w:r>
      <w:r w:rsidR="00A40088" w:rsidRPr="009157BD">
        <w:rPr>
          <w:rFonts w:ascii="Times New Roman" w:hAnsi="Times New Roman" w:cs="Times New Roman"/>
          <w:b/>
          <w:bCs/>
        </w:rPr>
        <w:t>rganización de las Juezas o los Jueces de Paz Comunal</w:t>
      </w:r>
    </w:p>
    <w:p w:rsidR="00A40088" w:rsidRPr="00892663" w:rsidRDefault="00A40088" w:rsidP="00892663">
      <w:pPr>
        <w:spacing w:line="360" w:lineRule="auto"/>
        <w:jc w:val="both"/>
        <w:rPr>
          <w:rFonts w:ascii="Times New Roman" w:hAnsi="Times New Roman" w:cs="Times New Roman"/>
        </w:rPr>
      </w:pPr>
      <w:r w:rsidRPr="009157BD">
        <w:rPr>
          <w:rFonts w:ascii="Times New Roman" w:hAnsi="Times New Roman" w:cs="Times New Roman"/>
          <w:b/>
          <w:bCs/>
        </w:rPr>
        <w:t>Artículo 7</w:t>
      </w:r>
      <w:r w:rsidR="009157BD" w:rsidRPr="009157BD">
        <w:rPr>
          <w:rFonts w:ascii="Times New Roman" w:hAnsi="Times New Roman" w:cs="Times New Roman"/>
          <w:b/>
          <w:bCs/>
          <w:vertAlign w:val="superscript"/>
        </w:rPr>
        <w:t>o</w:t>
      </w:r>
      <w:r w:rsidRPr="009157BD">
        <w:rPr>
          <w:rFonts w:ascii="Times New Roman" w:hAnsi="Times New Roman" w:cs="Times New Roman"/>
          <w:b/>
          <w:bCs/>
        </w:rPr>
        <w:t>.</w:t>
      </w:r>
      <w:r w:rsidRPr="00892663">
        <w:rPr>
          <w:rFonts w:ascii="Times New Roman" w:hAnsi="Times New Roman" w:cs="Times New Roman"/>
        </w:rPr>
        <w:t xml:space="preserve"> Cuando en un ámbito o entidad territorial se elija por votación popular una Jueza o un Juez de Paz Comunal, este actuará de manera unipersonal.</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Cuando se elijan dos o tres Juezas o Jueces de Paz Comunal, estos actuarán como un cuerpo colegiado y se alternarán anualmente en la coordinación de dicho órgano.</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El Reglamento y las resoluciones regularán lo relacionado con el funcionamiento interno de las Juezas o Jueces de Paz Comunal que actúen de manera colegiada.</w:t>
      </w:r>
    </w:p>
    <w:p w:rsidR="009157BD" w:rsidRDefault="009157BD" w:rsidP="00892663">
      <w:pPr>
        <w:spacing w:line="360" w:lineRule="auto"/>
        <w:jc w:val="both"/>
        <w:rPr>
          <w:rFonts w:ascii="Times New Roman" w:hAnsi="Times New Roman" w:cs="Times New Roman"/>
        </w:rPr>
      </w:pPr>
    </w:p>
    <w:p w:rsidR="00A40088" w:rsidRPr="009157BD" w:rsidRDefault="00A40088" w:rsidP="009157BD">
      <w:pPr>
        <w:spacing w:line="360" w:lineRule="auto"/>
        <w:jc w:val="center"/>
        <w:rPr>
          <w:rFonts w:ascii="Times New Roman" w:hAnsi="Times New Roman" w:cs="Times New Roman"/>
          <w:b/>
          <w:bCs/>
        </w:rPr>
      </w:pPr>
      <w:r w:rsidRPr="009157BD">
        <w:rPr>
          <w:rFonts w:ascii="Times New Roman" w:hAnsi="Times New Roman" w:cs="Times New Roman"/>
          <w:b/>
          <w:bCs/>
        </w:rPr>
        <w:t>Capítulo II</w:t>
      </w:r>
    </w:p>
    <w:p w:rsidR="009157BD" w:rsidRPr="009157BD" w:rsidRDefault="00A40088" w:rsidP="009157BD">
      <w:pPr>
        <w:spacing w:line="360" w:lineRule="auto"/>
        <w:jc w:val="center"/>
        <w:rPr>
          <w:rFonts w:ascii="Times New Roman" w:hAnsi="Times New Roman" w:cs="Times New Roman"/>
          <w:b/>
          <w:bCs/>
        </w:rPr>
      </w:pPr>
      <w:r w:rsidRPr="009157BD">
        <w:rPr>
          <w:rFonts w:ascii="Times New Roman" w:hAnsi="Times New Roman" w:cs="Times New Roman"/>
          <w:b/>
          <w:bCs/>
        </w:rPr>
        <w:t>De las competencias y prohibiciones de las Juezas</w:t>
      </w:r>
    </w:p>
    <w:p w:rsidR="00A40088" w:rsidRPr="009157BD" w:rsidRDefault="00A40088" w:rsidP="009157BD">
      <w:pPr>
        <w:spacing w:line="360" w:lineRule="auto"/>
        <w:jc w:val="center"/>
        <w:rPr>
          <w:rFonts w:ascii="Times New Roman" w:hAnsi="Times New Roman" w:cs="Times New Roman"/>
          <w:b/>
          <w:bCs/>
        </w:rPr>
      </w:pPr>
      <w:r w:rsidRPr="009157BD">
        <w:rPr>
          <w:rFonts w:ascii="Times New Roman" w:hAnsi="Times New Roman" w:cs="Times New Roman"/>
          <w:b/>
          <w:bCs/>
        </w:rPr>
        <w:t>o los Jueces de Paz Comunal</w:t>
      </w:r>
    </w:p>
    <w:p w:rsidR="00A40088" w:rsidRPr="00892663" w:rsidRDefault="00A40088" w:rsidP="00892663">
      <w:pPr>
        <w:spacing w:line="360" w:lineRule="auto"/>
        <w:jc w:val="both"/>
        <w:rPr>
          <w:rFonts w:ascii="Times New Roman" w:hAnsi="Times New Roman" w:cs="Times New Roman"/>
        </w:rPr>
      </w:pPr>
    </w:p>
    <w:p w:rsidR="009157BD" w:rsidRPr="009157BD" w:rsidRDefault="009157BD" w:rsidP="009157BD">
      <w:pPr>
        <w:spacing w:line="360" w:lineRule="auto"/>
        <w:jc w:val="right"/>
        <w:rPr>
          <w:rFonts w:ascii="Times New Roman" w:hAnsi="Times New Roman" w:cs="Times New Roman"/>
          <w:b/>
          <w:bCs/>
        </w:rPr>
      </w:pPr>
      <w:r w:rsidRPr="009157BD">
        <w:rPr>
          <w:rFonts w:ascii="Times New Roman" w:hAnsi="Times New Roman" w:cs="Times New Roman"/>
          <w:b/>
          <w:bCs/>
        </w:rPr>
        <w:t>C</w:t>
      </w:r>
      <w:r w:rsidR="00A40088" w:rsidRPr="009157BD">
        <w:rPr>
          <w:rFonts w:ascii="Times New Roman" w:hAnsi="Times New Roman" w:cs="Times New Roman"/>
          <w:b/>
          <w:bCs/>
        </w:rPr>
        <w:t xml:space="preserve">ompetencias </w:t>
      </w:r>
    </w:p>
    <w:p w:rsidR="00A40088" w:rsidRPr="00892663" w:rsidRDefault="00A40088" w:rsidP="00892663">
      <w:pPr>
        <w:spacing w:line="360" w:lineRule="auto"/>
        <w:jc w:val="both"/>
        <w:rPr>
          <w:rFonts w:ascii="Times New Roman" w:hAnsi="Times New Roman" w:cs="Times New Roman"/>
        </w:rPr>
      </w:pPr>
      <w:r w:rsidRPr="009157BD">
        <w:rPr>
          <w:rFonts w:ascii="Times New Roman" w:hAnsi="Times New Roman" w:cs="Times New Roman"/>
          <w:b/>
          <w:bCs/>
        </w:rPr>
        <w:t>Artículo 8</w:t>
      </w:r>
      <w:r w:rsidR="009157BD" w:rsidRPr="009157BD">
        <w:rPr>
          <w:rFonts w:ascii="Times New Roman" w:hAnsi="Times New Roman" w:cs="Times New Roman"/>
          <w:b/>
          <w:bCs/>
          <w:vertAlign w:val="superscript"/>
        </w:rPr>
        <w:t>o</w:t>
      </w:r>
      <w:r w:rsidRPr="009157BD">
        <w:rPr>
          <w:rFonts w:ascii="Times New Roman" w:hAnsi="Times New Roman" w:cs="Times New Roman"/>
          <w:b/>
          <w:bCs/>
        </w:rPr>
        <w:t>.</w:t>
      </w:r>
      <w:r w:rsidRPr="00892663">
        <w:rPr>
          <w:rFonts w:ascii="Times New Roman" w:hAnsi="Times New Roman" w:cs="Times New Roman"/>
        </w:rPr>
        <w:t xml:space="preserve"> Son competencias de las Juezas o los Jueces de Paz Comunal las</w:t>
      </w:r>
      <w:r w:rsidR="009157BD">
        <w:rPr>
          <w:rFonts w:ascii="Times New Roman" w:hAnsi="Times New Roman" w:cs="Times New Roman"/>
        </w:rPr>
        <w:t xml:space="preserve"> </w:t>
      </w:r>
      <w:r w:rsidRPr="00892663">
        <w:rPr>
          <w:rFonts w:ascii="Times New Roman" w:hAnsi="Times New Roman" w:cs="Times New Roman"/>
        </w:rPr>
        <w:t>siguientes: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 Conocer los conflictos o controversias que en su ámbito local</w:t>
      </w:r>
      <w:r w:rsidR="009157BD">
        <w:rPr>
          <w:rFonts w:ascii="Times New Roman" w:hAnsi="Times New Roman" w:cs="Times New Roman"/>
        </w:rPr>
        <w:t xml:space="preserve"> </w:t>
      </w:r>
      <w:r w:rsidRPr="00892663">
        <w:rPr>
          <w:rFonts w:ascii="Times New Roman" w:hAnsi="Times New Roman" w:cs="Times New Roman"/>
        </w:rPr>
        <w:t>territorial se susciten entre personas naturales o jurídicas, y que les</w:t>
      </w:r>
      <w:r w:rsidR="009157BD">
        <w:rPr>
          <w:rFonts w:ascii="Times New Roman" w:hAnsi="Times New Roman" w:cs="Times New Roman"/>
        </w:rPr>
        <w:t xml:space="preserve"> </w:t>
      </w:r>
      <w:r w:rsidRPr="00892663">
        <w:rPr>
          <w:rFonts w:ascii="Times New Roman" w:hAnsi="Times New Roman" w:cs="Times New Roman"/>
        </w:rPr>
        <w:t>hayan sido confiados para decidir. Cuando el asunto controvertido sea de naturaleza patrimonial, conocerá de este si la valoración que le dan las partes no excede del equivalente en bolívares a mil (1000) veces el tipo de cambio oficial de la moneda de mayor valor, publicado por el Banco Central de Venezuela, al momento de la presentación de la solicitud ante la Jueza o Juez de Paz Comunal.</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2. Conocer los conflictos o controversias derivados de la relación arrendaticia o de propiedad horizontal, salvo aquellos asignados a tribunales ordinarios y especiales o autoridades administrativas.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3. Conocer los conflictos o controversias entre miembros de la comunidad derivados de la aplicación de ordenanzas relativas a la convivencia, cartas comunales, reglamentos de convivencia de los Consejos Comunales o instrumentos de similar naturaleza dictados por organizaciones vecinales.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4. Conocer de los conflictos o controversias entre miembros de la comunidad relacionados con el funcionamiento, actuación y administración de organizaciones vecinales.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5. Actuar como órgano receptor de denuncia en los casos de violencia de género, en los términos establecidos en la ley especial que regula la materia, pudiendo dictar medidas de protección y seguridad a favor de la víctima o el núcleo familiar. Seguidamente, deberá remitir el asunto al Ministerio Público, a los fines de continuar con el procedimiento y garantizar el control de las medidas acordadas.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6. Coadyuvar con el seguimiento y cumplimiento de las medidas relativas a la convivencia familiar y a la obligación de manutención dictadas por los Tribunales de Protección de Niños, Niñas y Adolescentes.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lastRenderedPageBreak/>
        <w:t>7. Velar por el respeto a los derechos de los niños, niñas y adolescentes, adultas y adultos mayores, personas con discapacidad</w:t>
      </w:r>
      <w:r w:rsidR="009157BD">
        <w:rPr>
          <w:rFonts w:ascii="Times New Roman" w:hAnsi="Times New Roman" w:cs="Times New Roman"/>
        </w:rPr>
        <w:t xml:space="preserve"> </w:t>
      </w:r>
      <w:r w:rsidRPr="00892663">
        <w:rPr>
          <w:rFonts w:ascii="Times New Roman" w:hAnsi="Times New Roman" w:cs="Times New Roman"/>
        </w:rPr>
        <w:t>y personas en situación de vulnerabilidad, tomando las medidas</w:t>
      </w:r>
      <w:r w:rsidR="009157BD">
        <w:rPr>
          <w:rFonts w:ascii="Times New Roman" w:hAnsi="Times New Roman" w:cs="Times New Roman"/>
        </w:rPr>
        <w:t xml:space="preserve"> </w:t>
      </w:r>
      <w:r w:rsidRPr="00892663">
        <w:rPr>
          <w:rFonts w:ascii="Times New Roman" w:hAnsi="Times New Roman" w:cs="Times New Roman"/>
        </w:rPr>
        <w:t>respectivas conforme a la ley y remitiendo las actuaciones al órgano o ente competente.</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8. Conocer de la acción emanada de la propiedad, tenencia y protección de animales domésticos, comunitarios o en peligro de extinción, prevista en la ley especial que rige la materia, así como las ordenanzas municipales, en materia de control y protección animal.</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9. Conocer de los conflictos o controversias que se susciten entre los miembros de las organizaciones socio productivas de las comunidades.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10. Conocer de todas las controversias relacionadas con las actuaciones de los Consejos Comunales, Comunas y organizaciones del Poder Popular, así como de las situaciones, que, en razón del funcionamiento interno de esas instancias, vulneren, afecten o restrinjan el ejercicio del derecho a la participación y el protagonismo popular en el ámbito de su competencia.</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11. Promover campañas educativas en materia de valores ciudadanos, paz, convivencia solidaria, derechos humanos y resolución de conflictos en las comunidades de su ámbito territorial.</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12. Promover la adopción de ordenanzas, cartas comunales, reglamentos de convivencia de los Consejos Comunales o instrumentos de similar naturaleza dictados por organizaciones vecinales, a los fines de favorecer la armonía, la paz y la solidaridad en las relaciones comunitarias.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13. Solicitar el apoyo de la policía municipal, estadal o nacional, cuando así lo requiera para el efectivo cumplimiento de sus funciones.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14. Las demás previstas en las leyes.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Las Juezas o los Jueces de Paz Comunal ejercerán sus atribuciones con</w:t>
      </w:r>
      <w:r w:rsidR="009157BD">
        <w:rPr>
          <w:rFonts w:ascii="Times New Roman" w:hAnsi="Times New Roman" w:cs="Times New Roman"/>
        </w:rPr>
        <w:t xml:space="preserve"> </w:t>
      </w:r>
      <w:r w:rsidRPr="00892663">
        <w:rPr>
          <w:rFonts w:ascii="Times New Roman" w:hAnsi="Times New Roman" w:cs="Times New Roman"/>
        </w:rPr>
        <w:t>estricto apego a lo previsto en la ley y demás normas aplicables, así</w:t>
      </w:r>
      <w:r w:rsidR="009157BD">
        <w:rPr>
          <w:rFonts w:ascii="Times New Roman" w:hAnsi="Times New Roman" w:cs="Times New Roman"/>
        </w:rPr>
        <w:t xml:space="preserve"> </w:t>
      </w:r>
      <w:r w:rsidRPr="00892663">
        <w:rPr>
          <w:rFonts w:ascii="Times New Roman" w:hAnsi="Times New Roman" w:cs="Times New Roman"/>
        </w:rPr>
        <w:t>como a los lineamientos emanados del Tribunal Supremo de Justicia.</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En los supuestos previstos en los numerales 1, 2, 3, 4, 8, 9 y 10 de este artículo, la Jueza o el Juez de Paz Comunal podrá homologar los acuerdos suscritos entre las partes y será garante de su cumplimiento.</w:t>
      </w:r>
    </w:p>
    <w:p w:rsidR="00E75DCF" w:rsidRDefault="00E75DCF" w:rsidP="00892663">
      <w:pPr>
        <w:spacing w:line="360" w:lineRule="auto"/>
        <w:jc w:val="both"/>
        <w:rPr>
          <w:rFonts w:ascii="Times New Roman" w:hAnsi="Times New Roman" w:cs="Times New Roman"/>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lastRenderedPageBreak/>
        <w:t xml:space="preserve">Prohibiciones de las Juezas o los Jueces de Paz Comunal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9</w:t>
      </w:r>
      <w:r w:rsidR="00E75DCF" w:rsidRPr="00E75DCF">
        <w:rPr>
          <w:rFonts w:ascii="Times New Roman" w:hAnsi="Times New Roman" w:cs="Times New Roman"/>
          <w:b/>
          <w:bCs/>
          <w:vertAlign w:val="superscript"/>
        </w:rPr>
        <w:t>o</w:t>
      </w:r>
      <w:r w:rsidRPr="00E75DCF">
        <w:rPr>
          <w:rFonts w:ascii="Times New Roman" w:hAnsi="Times New Roman" w:cs="Times New Roman"/>
          <w:b/>
          <w:bCs/>
        </w:rPr>
        <w:t>.</w:t>
      </w:r>
      <w:r w:rsidRPr="00892663">
        <w:rPr>
          <w:rFonts w:ascii="Times New Roman" w:hAnsi="Times New Roman" w:cs="Times New Roman"/>
        </w:rPr>
        <w:t xml:space="preserve"> Las Juezas o los Jueces de Paz Comunal no podrán:</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 Recibir dádivas, obsequios o beneficios de alguna de las partes involucradas en un conflicto o controversia sometido a su conocimiento.</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2. Recomendar o sugerir los servicios de abogado en el libre ejercicio.</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3. Inobservar la confidencialidad de los asuntos sometidos a su conocimiento cuando así lo soliciten expresamente las partes o lo exija la ley.</w:t>
      </w:r>
    </w:p>
    <w:p w:rsidR="00A40088" w:rsidRPr="00892663" w:rsidRDefault="00A40088" w:rsidP="00892663">
      <w:pPr>
        <w:spacing w:line="360" w:lineRule="auto"/>
        <w:jc w:val="both"/>
        <w:rPr>
          <w:rFonts w:ascii="Times New Roman" w:hAnsi="Times New Roman" w:cs="Times New Roman"/>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 xml:space="preserve">Vulneración del orden público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10.</w:t>
      </w:r>
      <w:r w:rsidRPr="00892663">
        <w:rPr>
          <w:rFonts w:ascii="Times New Roman" w:hAnsi="Times New Roman" w:cs="Times New Roman"/>
        </w:rPr>
        <w:t xml:space="preserve"> Cuando la Jueza o el Juez de Paz Comunal considere que los hechos que le sean sometidos a su conocimiento vulneran el orden público,</w:t>
      </w:r>
      <w:r w:rsidR="00E75DCF">
        <w:rPr>
          <w:rFonts w:ascii="Times New Roman" w:hAnsi="Times New Roman" w:cs="Times New Roman"/>
        </w:rPr>
        <w:t xml:space="preserve"> </w:t>
      </w:r>
      <w:r w:rsidRPr="00892663">
        <w:rPr>
          <w:rFonts w:ascii="Times New Roman" w:hAnsi="Times New Roman" w:cs="Times New Roman"/>
        </w:rPr>
        <w:t>remitirá las actuaciones a la autoridad u órgano competente.</w:t>
      </w:r>
    </w:p>
    <w:p w:rsidR="00E75DCF" w:rsidRDefault="00E75DCF" w:rsidP="00892663">
      <w:pPr>
        <w:spacing w:line="360" w:lineRule="auto"/>
        <w:jc w:val="both"/>
        <w:rPr>
          <w:rFonts w:ascii="Times New Roman" w:hAnsi="Times New Roman" w:cs="Times New Roman"/>
        </w:rPr>
      </w:pPr>
    </w:p>
    <w:p w:rsidR="00A40088"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Informe de Gestión</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11.</w:t>
      </w:r>
      <w:r w:rsidRPr="00892663">
        <w:rPr>
          <w:rFonts w:ascii="Times New Roman" w:hAnsi="Times New Roman" w:cs="Times New Roman"/>
        </w:rPr>
        <w:t xml:space="preserve"> Las Juezas o los Jueces de Paz Comunal presentarán un informe semestral de su gestión ante la Asamblea de Ciudadanas y Ciudadanos del ámbito local territorial en el cual fueron electas o electos, de conformidad con lo previsto en la Ley, su Reglamento y las resoluciones que dicte el Tribunal Supremo de Justicia.</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Una copia de este informe será remitida a la Coordinación Nacional de Justicia de Paz Comunal del Tribunal Supremo de Justicia.</w:t>
      </w:r>
    </w:p>
    <w:p w:rsidR="00A40088" w:rsidRPr="00892663" w:rsidRDefault="00A40088" w:rsidP="00892663">
      <w:pPr>
        <w:spacing w:line="360" w:lineRule="auto"/>
        <w:jc w:val="both"/>
        <w:rPr>
          <w:rFonts w:ascii="Times New Roman" w:hAnsi="Times New Roman" w:cs="Times New Roman"/>
        </w:rPr>
      </w:pP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Capítulo III</w:t>
      </w: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Del financiamiento de la Justicia de Paz Comunal</w:t>
      </w:r>
    </w:p>
    <w:p w:rsidR="00E75DCF" w:rsidRDefault="00E75DCF" w:rsidP="00892663">
      <w:pPr>
        <w:spacing w:line="360" w:lineRule="auto"/>
        <w:jc w:val="both"/>
        <w:rPr>
          <w:rFonts w:ascii="Times New Roman" w:hAnsi="Times New Roman" w:cs="Times New Roman"/>
        </w:rPr>
      </w:pPr>
    </w:p>
    <w:p w:rsidR="00E75DCF" w:rsidRPr="00E75DCF" w:rsidRDefault="00E75DCF" w:rsidP="00E75DCF">
      <w:pPr>
        <w:spacing w:line="360" w:lineRule="auto"/>
        <w:jc w:val="right"/>
        <w:rPr>
          <w:rFonts w:ascii="Times New Roman" w:hAnsi="Times New Roman" w:cs="Times New Roman"/>
          <w:b/>
          <w:bCs/>
        </w:rPr>
      </w:pPr>
      <w:r w:rsidRPr="00E75DCF">
        <w:rPr>
          <w:rFonts w:ascii="Times New Roman" w:hAnsi="Times New Roman" w:cs="Times New Roman"/>
          <w:b/>
          <w:bCs/>
        </w:rPr>
        <w:t>Financiamiento</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12.</w:t>
      </w:r>
      <w:r w:rsidRPr="00892663">
        <w:rPr>
          <w:rFonts w:ascii="Times New Roman" w:hAnsi="Times New Roman" w:cs="Times New Roman"/>
        </w:rPr>
        <w:t xml:space="preserve"> El Ejecutivo Nacional incluirá en las leyes de presupuesto anuales, a solicitud del Tribunal Supremo de Justicia, los recursos económicos necesarios que garanticen el funcionamiento de la Jurisdicción Especial de la Justicia de Paz Comunal, como integrante del sistema de justicia de conformidad con lo previsto en la Constitución de la República Bolivariana de Venezuela y en la presente Ley, sin menoscabo de los aportes que otras </w:t>
      </w:r>
      <w:r w:rsidRPr="00892663">
        <w:rPr>
          <w:rFonts w:ascii="Times New Roman" w:hAnsi="Times New Roman" w:cs="Times New Roman"/>
        </w:rPr>
        <w:lastRenderedPageBreak/>
        <w:t>instituciones del Poder Público puedan aportar a la Jurisdicción Especial de</w:t>
      </w:r>
      <w:r w:rsidR="00E75DCF">
        <w:rPr>
          <w:rFonts w:ascii="Times New Roman" w:hAnsi="Times New Roman" w:cs="Times New Roman"/>
        </w:rPr>
        <w:t xml:space="preserve"> </w:t>
      </w:r>
      <w:r w:rsidRPr="00892663">
        <w:rPr>
          <w:rFonts w:ascii="Times New Roman" w:hAnsi="Times New Roman" w:cs="Times New Roman"/>
        </w:rPr>
        <w:t>Justicia de Paz Comunal.</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Ninguna retribución de carácter económico que pudiera recibir la Jueza o el Juez de Paz Comunal por el ejercicio de sus funciones tendrá carácter e incidencia salarial.</w:t>
      </w:r>
    </w:p>
    <w:p w:rsidR="00A40088" w:rsidRPr="00892663" w:rsidRDefault="00A40088" w:rsidP="00892663">
      <w:pPr>
        <w:spacing w:line="360" w:lineRule="auto"/>
        <w:jc w:val="both"/>
        <w:rPr>
          <w:rFonts w:ascii="Times New Roman" w:hAnsi="Times New Roman" w:cs="Times New Roman"/>
        </w:rPr>
      </w:pPr>
    </w:p>
    <w:p w:rsidR="00E75DCF" w:rsidRPr="00E75DCF" w:rsidRDefault="00E75DCF" w:rsidP="00E75DCF">
      <w:pPr>
        <w:spacing w:line="360" w:lineRule="auto"/>
        <w:jc w:val="right"/>
        <w:rPr>
          <w:rFonts w:ascii="Times New Roman" w:hAnsi="Times New Roman" w:cs="Times New Roman"/>
          <w:b/>
          <w:bCs/>
        </w:rPr>
      </w:pPr>
      <w:r w:rsidRPr="00E75DCF">
        <w:rPr>
          <w:rFonts w:ascii="Times New Roman" w:hAnsi="Times New Roman" w:cs="Times New Roman"/>
          <w:b/>
          <w:bCs/>
        </w:rPr>
        <w:t>S</w:t>
      </w:r>
      <w:r w:rsidR="00A40088" w:rsidRPr="00E75DCF">
        <w:rPr>
          <w:rFonts w:ascii="Times New Roman" w:hAnsi="Times New Roman" w:cs="Times New Roman"/>
          <w:b/>
          <w:bCs/>
        </w:rPr>
        <w:t xml:space="preserve">edes de los Juzgados de Paz Comunal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13.</w:t>
      </w:r>
      <w:r w:rsidRPr="00892663">
        <w:rPr>
          <w:rFonts w:ascii="Times New Roman" w:hAnsi="Times New Roman" w:cs="Times New Roman"/>
        </w:rPr>
        <w:t xml:space="preserve"> Corresponde a la comunidad organizada del ámbito local territorial donde se haya constituido la Jueza o el Juez de Paz Comunal, garantizar que las sedes de los Juzgados de Paz Comunal estén ubicadas en la localidad en la cual fueron electas o electos las Juezas o los Jueces de Paz</w:t>
      </w:r>
      <w:r w:rsidR="00E75DCF">
        <w:rPr>
          <w:rFonts w:ascii="Times New Roman" w:hAnsi="Times New Roman" w:cs="Times New Roman"/>
        </w:rPr>
        <w:t xml:space="preserve"> </w:t>
      </w:r>
      <w:r w:rsidRPr="00892663">
        <w:rPr>
          <w:rFonts w:ascii="Times New Roman" w:hAnsi="Times New Roman" w:cs="Times New Roman"/>
        </w:rPr>
        <w:t>Comunal.</w:t>
      </w:r>
    </w:p>
    <w:p w:rsidR="00E75DCF" w:rsidRDefault="00E75DCF" w:rsidP="00892663">
      <w:pPr>
        <w:spacing w:line="360" w:lineRule="auto"/>
        <w:jc w:val="both"/>
        <w:rPr>
          <w:rFonts w:ascii="Times New Roman" w:hAnsi="Times New Roman" w:cs="Times New Roman"/>
        </w:rPr>
      </w:pP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Capítulo IV</w:t>
      </w:r>
    </w:p>
    <w:p w:rsidR="00E75DCF"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De la elección y revocatoria del mandato</w:t>
      </w: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de las Juezas o los Jueces de Paz Comunal</w:t>
      </w:r>
    </w:p>
    <w:p w:rsidR="00E75DCF" w:rsidRPr="00E75DCF" w:rsidRDefault="00E75DCF" w:rsidP="00E75DCF">
      <w:pPr>
        <w:spacing w:line="360" w:lineRule="auto"/>
        <w:jc w:val="center"/>
        <w:rPr>
          <w:rFonts w:ascii="Times New Roman" w:hAnsi="Times New Roman" w:cs="Times New Roman"/>
          <w:b/>
          <w:bCs/>
        </w:rPr>
      </w:pP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Sección Primera</w:t>
      </w: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De los Procesos Electorales</w:t>
      </w:r>
    </w:p>
    <w:p w:rsidR="00A40088" w:rsidRPr="00892663" w:rsidRDefault="00A40088" w:rsidP="00892663">
      <w:pPr>
        <w:spacing w:line="360" w:lineRule="auto"/>
        <w:jc w:val="both"/>
        <w:rPr>
          <w:rFonts w:ascii="Times New Roman" w:hAnsi="Times New Roman" w:cs="Times New Roman"/>
        </w:rPr>
      </w:pPr>
    </w:p>
    <w:p w:rsidR="00E75DCF" w:rsidRPr="00E75DCF" w:rsidRDefault="00E75DCF" w:rsidP="00892663">
      <w:pPr>
        <w:spacing w:line="360" w:lineRule="auto"/>
        <w:jc w:val="both"/>
        <w:rPr>
          <w:rFonts w:ascii="Times New Roman" w:hAnsi="Times New Roman" w:cs="Times New Roman"/>
          <w:b/>
          <w:bCs/>
        </w:rPr>
      </w:pPr>
      <w:r w:rsidRPr="00E75DCF">
        <w:rPr>
          <w:rFonts w:ascii="Times New Roman" w:hAnsi="Times New Roman" w:cs="Times New Roman"/>
          <w:b/>
          <w:bCs/>
        </w:rPr>
        <w:t>Ó</w:t>
      </w:r>
      <w:r w:rsidR="00A40088" w:rsidRPr="00E75DCF">
        <w:rPr>
          <w:rFonts w:ascii="Times New Roman" w:hAnsi="Times New Roman" w:cs="Times New Roman"/>
          <w:b/>
          <w:bCs/>
        </w:rPr>
        <w:t xml:space="preserve">rganos electorales competentes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14.</w:t>
      </w:r>
      <w:r w:rsidRPr="00892663">
        <w:rPr>
          <w:rFonts w:ascii="Times New Roman" w:hAnsi="Times New Roman" w:cs="Times New Roman"/>
        </w:rPr>
        <w:t xml:space="preserve"> La Comisión Electoral de la Comuna, en articulación con las Comisiones Electorales de los Consejos Comunales, es la instancia competente para organizar, coordinar, supervisar y realizar los procesos de elección y de revocatoria de las Juezas o los Jueces de Paz Comunal que se desarrollen en el ámbito territorial de la Comuna, de conformidad con la Ley que rige la materia.</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El Tribunal Supremo de Justicia y el Ministerio del Poder Popular en materia de participación ciudadana regularán los procesos de elección y revocatoria de las Juezas o los Jueces de Paz Comunal que se desarrollen en otros ámbitos territoriales.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El proceso de elección y revocatoria podrá contar con la asesoría técnica, apoyo logístico y acompañamiento del Poder Electoral.</w:t>
      </w:r>
    </w:p>
    <w:p w:rsidR="00A40088" w:rsidRPr="00892663" w:rsidRDefault="00A40088" w:rsidP="00892663">
      <w:pPr>
        <w:spacing w:line="360" w:lineRule="auto"/>
        <w:jc w:val="both"/>
        <w:rPr>
          <w:rFonts w:ascii="Times New Roman" w:hAnsi="Times New Roman" w:cs="Times New Roman"/>
        </w:rPr>
      </w:pPr>
    </w:p>
    <w:p w:rsidR="00A40088"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Elección de las Juezas o los Jueces de Paz Comunal</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lastRenderedPageBreak/>
        <w:t>Artículo 15.</w:t>
      </w:r>
      <w:r w:rsidRPr="00892663">
        <w:rPr>
          <w:rFonts w:ascii="Times New Roman" w:hAnsi="Times New Roman" w:cs="Times New Roman"/>
        </w:rPr>
        <w:t xml:space="preserve"> En cada ámbito o entidad territorial se elegirán hasta tres (3) Juezas o Jueces de Paz Comunal, que durarán tres (3) años en el ejercicio de sus funciones, pudiendo ser reelectas o reelectos. Las personas que no resultaron electas en la votación correspondiente se desempeñarán como suplentes siguiendo el orden de los resultados.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El cargo de Jueza o Juez de Paz Comunal es revocable en los términos previstos en la Constitución de la República Bolivariana de Venezuela y la ley.</w:t>
      </w:r>
    </w:p>
    <w:p w:rsidR="00E75DCF" w:rsidRDefault="00E75DCF" w:rsidP="00892663">
      <w:pPr>
        <w:spacing w:line="360" w:lineRule="auto"/>
        <w:jc w:val="both"/>
        <w:rPr>
          <w:rFonts w:ascii="Times New Roman" w:hAnsi="Times New Roman" w:cs="Times New Roman"/>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 xml:space="preserve">Postulaciones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16.</w:t>
      </w:r>
      <w:r w:rsidRPr="00892663">
        <w:rPr>
          <w:rFonts w:ascii="Times New Roman" w:hAnsi="Times New Roman" w:cs="Times New Roman"/>
        </w:rPr>
        <w:t xml:space="preserve"> Las postulaciones para candidatas y candidatos a Jueza o Juez</w:t>
      </w:r>
      <w:r w:rsidR="00E75DCF">
        <w:rPr>
          <w:rFonts w:ascii="Times New Roman" w:hAnsi="Times New Roman" w:cs="Times New Roman"/>
        </w:rPr>
        <w:t xml:space="preserve"> </w:t>
      </w:r>
      <w:r w:rsidRPr="00892663">
        <w:rPr>
          <w:rFonts w:ascii="Times New Roman" w:hAnsi="Times New Roman" w:cs="Times New Roman"/>
        </w:rPr>
        <w:t>de Paz Comunal, se harán:</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 Por iniciativa de las organizaciones del Poder Popular con existencia</w:t>
      </w:r>
      <w:r w:rsidR="00E75DCF">
        <w:rPr>
          <w:rFonts w:ascii="Times New Roman" w:hAnsi="Times New Roman" w:cs="Times New Roman"/>
        </w:rPr>
        <w:t xml:space="preserve"> </w:t>
      </w:r>
      <w:r w:rsidRPr="00892663">
        <w:rPr>
          <w:rFonts w:ascii="Times New Roman" w:hAnsi="Times New Roman" w:cs="Times New Roman"/>
        </w:rPr>
        <w:t>efectiva en la comunidad.</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2. Por iniciativa propia.</w:t>
      </w:r>
    </w:p>
    <w:p w:rsidR="00A40088" w:rsidRPr="00892663" w:rsidRDefault="00A40088" w:rsidP="00892663">
      <w:pPr>
        <w:spacing w:line="360" w:lineRule="auto"/>
        <w:jc w:val="both"/>
        <w:rPr>
          <w:rFonts w:ascii="Times New Roman" w:hAnsi="Times New Roman" w:cs="Times New Roman"/>
        </w:rPr>
      </w:pPr>
    </w:p>
    <w:p w:rsidR="00A40088"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Campaña electoral</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17.</w:t>
      </w:r>
      <w:r w:rsidRPr="00892663">
        <w:rPr>
          <w:rFonts w:ascii="Times New Roman" w:hAnsi="Times New Roman" w:cs="Times New Roman"/>
        </w:rPr>
        <w:t xml:space="preserve"> Durante el proceso para la elección de Juezas o Jueces de Paz Comunal, las candidatas y candidatos podrán participar en programas de opiniones radiales o de televisión, entrevistas de prensa o reuniones con los vecinos, quedando prohibido la realización de campañas electorales por</w:t>
      </w:r>
      <w:r w:rsidR="00E75DCF">
        <w:rPr>
          <w:rFonts w:ascii="Times New Roman" w:hAnsi="Times New Roman" w:cs="Times New Roman"/>
        </w:rPr>
        <w:t xml:space="preserve"> </w:t>
      </w:r>
      <w:r w:rsidRPr="00892663">
        <w:rPr>
          <w:rFonts w:ascii="Times New Roman" w:hAnsi="Times New Roman" w:cs="Times New Roman"/>
        </w:rPr>
        <w:t>medios de comunicación masivos.</w:t>
      </w:r>
    </w:p>
    <w:p w:rsidR="00A40088" w:rsidRPr="00892663" w:rsidRDefault="00A40088" w:rsidP="00892663">
      <w:pPr>
        <w:spacing w:line="360" w:lineRule="auto"/>
        <w:jc w:val="both"/>
        <w:rPr>
          <w:rFonts w:ascii="Times New Roman" w:hAnsi="Times New Roman" w:cs="Times New Roman"/>
        </w:rPr>
      </w:pP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Sección Segunda</w:t>
      </w: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De las condiciones de elegibilidad</w:t>
      </w:r>
    </w:p>
    <w:p w:rsidR="00A40088" w:rsidRPr="00E75DCF" w:rsidRDefault="00A40088" w:rsidP="00E75DCF">
      <w:pPr>
        <w:spacing w:line="360" w:lineRule="auto"/>
        <w:jc w:val="center"/>
        <w:rPr>
          <w:rFonts w:ascii="Times New Roman" w:hAnsi="Times New Roman" w:cs="Times New Roman"/>
          <w:b/>
          <w:bCs/>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 xml:space="preserve">Requisitos y perfil para ser Jueza o Juez de Paz Comunal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18.</w:t>
      </w:r>
      <w:r w:rsidRPr="00892663">
        <w:rPr>
          <w:rFonts w:ascii="Times New Roman" w:hAnsi="Times New Roman" w:cs="Times New Roman"/>
        </w:rPr>
        <w:t xml:space="preserve"> Para ser Jueza o Juez de Paz Comunal se requiere:</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 Ser venezolana o venezolano.</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2. Mayor de veinticinco (25) años.</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3. Tener para el momento de la elección, al menos tres (3) años de residencia en el ámbito territorial correspondiente.</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4. No estar sometida o sometido a condena mediante sentencia definitivamente firme, ni a interdicción civil, inhabilitación política o administrativa.</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lastRenderedPageBreak/>
        <w:t>5. No pertenecer a la directiva de alguna organización política, gremial o sindical, ni ser vocera o vocero de alguna organización del Poder Popular. En caso de resultar electa o electo, renunciará a dicha condición.</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6. Ser de estado seglar y no pertenecer a ningún órgano militar o policial, en situación de actividad.</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7. Mantener una conducta intachable y no incurrir en la promoción del odio, la intolerancia, la discriminación, traición a la Patria, así como posturas fascistas, neofascistas o expresiones similares y cualquier otra conducta que afecte los intereses de la Nación o manifieste públicamente el incumplimiento o desacato de la Constitución de la República Bolivariana de Venezuela, las leyes y demás actos que en ejercicio de sus funciones dicten los órganos del Poder Público, que deshonren los símbolos de la Patria y sus valores culturales o que cometan actos en contra de la protección de la soberanía, la nacionalidad, la integridad territorial y la autodeterminación.</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8. Tener un profundo conocimiento de su entorno, de las</w:t>
      </w:r>
      <w:r w:rsidR="00E75DCF">
        <w:rPr>
          <w:rFonts w:ascii="Times New Roman" w:hAnsi="Times New Roman" w:cs="Times New Roman"/>
        </w:rPr>
        <w:t xml:space="preserve"> </w:t>
      </w:r>
      <w:r w:rsidRPr="00892663">
        <w:rPr>
          <w:rFonts w:ascii="Times New Roman" w:hAnsi="Times New Roman" w:cs="Times New Roman"/>
        </w:rPr>
        <w:t>ecesidades, conflictos, costumbres y cultura de su ámbito</w:t>
      </w:r>
      <w:r w:rsidR="00E75DCF">
        <w:rPr>
          <w:rFonts w:ascii="Times New Roman" w:hAnsi="Times New Roman" w:cs="Times New Roman"/>
        </w:rPr>
        <w:t xml:space="preserve"> </w:t>
      </w:r>
      <w:r w:rsidRPr="00892663">
        <w:rPr>
          <w:rFonts w:ascii="Times New Roman" w:hAnsi="Times New Roman" w:cs="Times New Roman"/>
        </w:rPr>
        <w:t>territorial, así como un compromiso con la justicia social,</w:t>
      </w:r>
      <w:r w:rsidR="00E75DCF">
        <w:rPr>
          <w:rFonts w:ascii="Times New Roman" w:hAnsi="Times New Roman" w:cs="Times New Roman"/>
        </w:rPr>
        <w:t xml:space="preserve"> </w:t>
      </w:r>
      <w:r w:rsidRPr="00892663">
        <w:rPr>
          <w:rFonts w:ascii="Times New Roman" w:hAnsi="Times New Roman" w:cs="Times New Roman"/>
        </w:rPr>
        <w:t>solidaridad y colectividad.</w:t>
      </w:r>
    </w:p>
    <w:p w:rsidR="00A40088" w:rsidRPr="00892663" w:rsidRDefault="00A40088" w:rsidP="00892663">
      <w:pPr>
        <w:spacing w:line="360" w:lineRule="auto"/>
        <w:jc w:val="both"/>
        <w:rPr>
          <w:rFonts w:ascii="Times New Roman" w:hAnsi="Times New Roman" w:cs="Times New Roman"/>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Requisito</w:t>
      </w:r>
      <w:r w:rsidRPr="00892663">
        <w:rPr>
          <w:rFonts w:ascii="Times New Roman" w:hAnsi="Times New Roman" w:cs="Times New Roman"/>
        </w:rPr>
        <w:t xml:space="preserve">s </w:t>
      </w:r>
      <w:r w:rsidRPr="00E75DCF">
        <w:rPr>
          <w:rFonts w:ascii="Times New Roman" w:hAnsi="Times New Roman" w:cs="Times New Roman"/>
          <w:b/>
          <w:bCs/>
        </w:rPr>
        <w:t xml:space="preserve">de la Jueza o Juez de Paz </w:t>
      </w: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 xml:space="preserve">Comunal en Municipios fronterizos </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Artículo 19. En las entidades locales territoriales o Comunas ubicadas en Municipios fronterizos, las candidatas y candidatos a Jueza o Juez de Paz</w:t>
      </w:r>
      <w:r w:rsidR="00E75DCF">
        <w:rPr>
          <w:rFonts w:ascii="Times New Roman" w:hAnsi="Times New Roman" w:cs="Times New Roman"/>
        </w:rPr>
        <w:t xml:space="preserve"> </w:t>
      </w:r>
      <w:r w:rsidRPr="00892663">
        <w:rPr>
          <w:rFonts w:ascii="Times New Roman" w:hAnsi="Times New Roman" w:cs="Times New Roman"/>
        </w:rPr>
        <w:t>Comunal deberán ser venezolanas o venezolanos por nacimiento.</w:t>
      </w:r>
    </w:p>
    <w:p w:rsidR="00A40088" w:rsidRPr="00892663" w:rsidRDefault="00A40088" w:rsidP="00892663">
      <w:pPr>
        <w:spacing w:line="360" w:lineRule="auto"/>
        <w:jc w:val="both"/>
        <w:rPr>
          <w:rFonts w:ascii="Times New Roman" w:hAnsi="Times New Roman" w:cs="Times New Roman"/>
        </w:rPr>
      </w:pPr>
    </w:p>
    <w:p w:rsidR="00E75DCF" w:rsidRDefault="00E75DCF" w:rsidP="00E75DCF">
      <w:pPr>
        <w:spacing w:line="360" w:lineRule="auto"/>
        <w:jc w:val="center"/>
        <w:rPr>
          <w:rFonts w:ascii="Times New Roman" w:hAnsi="Times New Roman" w:cs="Times New Roman"/>
          <w:b/>
          <w:bCs/>
        </w:rPr>
      </w:pPr>
    </w:p>
    <w:p w:rsidR="00E75DCF" w:rsidRDefault="00E75DCF" w:rsidP="00E75DCF">
      <w:pPr>
        <w:spacing w:line="360" w:lineRule="auto"/>
        <w:jc w:val="center"/>
        <w:rPr>
          <w:rFonts w:ascii="Times New Roman" w:hAnsi="Times New Roman" w:cs="Times New Roman"/>
          <w:b/>
          <w:bCs/>
        </w:rPr>
      </w:pPr>
    </w:p>
    <w:p w:rsidR="00E75DCF" w:rsidRDefault="00E75DCF" w:rsidP="00E75DCF">
      <w:pPr>
        <w:spacing w:line="360" w:lineRule="auto"/>
        <w:jc w:val="center"/>
        <w:rPr>
          <w:rFonts w:ascii="Times New Roman" w:hAnsi="Times New Roman" w:cs="Times New Roman"/>
          <w:b/>
          <w:bCs/>
        </w:rPr>
      </w:pPr>
    </w:p>
    <w:p w:rsidR="00E75DCF" w:rsidRDefault="00E75DCF" w:rsidP="00E75DCF">
      <w:pPr>
        <w:spacing w:line="360" w:lineRule="auto"/>
        <w:jc w:val="center"/>
        <w:rPr>
          <w:rFonts w:ascii="Times New Roman" w:hAnsi="Times New Roman" w:cs="Times New Roman"/>
          <w:b/>
          <w:bCs/>
        </w:rPr>
      </w:pPr>
    </w:p>
    <w:p w:rsidR="00E75DCF" w:rsidRDefault="00E75DCF" w:rsidP="00E75DCF">
      <w:pPr>
        <w:spacing w:line="360" w:lineRule="auto"/>
        <w:jc w:val="center"/>
        <w:rPr>
          <w:rFonts w:ascii="Times New Roman" w:hAnsi="Times New Roman" w:cs="Times New Roman"/>
          <w:b/>
          <w:bCs/>
        </w:rPr>
      </w:pPr>
    </w:p>
    <w:p w:rsidR="00E75DCF" w:rsidRDefault="00E75DCF" w:rsidP="00E75DCF">
      <w:pPr>
        <w:spacing w:line="360" w:lineRule="auto"/>
        <w:jc w:val="center"/>
        <w:rPr>
          <w:rFonts w:ascii="Times New Roman" w:hAnsi="Times New Roman" w:cs="Times New Roman"/>
          <w:b/>
          <w:bCs/>
        </w:rPr>
      </w:pPr>
    </w:p>
    <w:p w:rsidR="00E75DCF" w:rsidRDefault="00E75DCF" w:rsidP="00E75DCF">
      <w:pPr>
        <w:spacing w:line="360" w:lineRule="auto"/>
        <w:jc w:val="center"/>
        <w:rPr>
          <w:rFonts w:ascii="Times New Roman" w:hAnsi="Times New Roman" w:cs="Times New Roman"/>
          <w:b/>
          <w:bCs/>
        </w:rPr>
      </w:pPr>
    </w:p>
    <w:p w:rsidR="00E75DCF" w:rsidRDefault="00E75DCF" w:rsidP="00E75DCF">
      <w:pPr>
        <w:spacing w:line="360" w:lineRule="auto"/>
        <w:jc w:val="center"/>
        <w:rPr>
          <w:rFonts w:ascii="Times New Roman" w:hAnsi="Times New Roman" w:cs="Times New Roman"/>
          <w:b/>
          <w:bCs/>
        </w:rPr>
      </w:pP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lastRenderedPageBreak/>
        <w:t>Capítulo V</w:t>
      </w:r>
    </w:p>
    <w:p w:rsidR="00E75DCF"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De los Programas de Formación y Capacitación</w:t>
      </w: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de las Juezas o los Jueces de Paz Comunal</w:t>
      </w:r>
    </w:p>
    <w:p w:rsidR="00E75DCF" w:rsidRDefault="00E75DCF" w:rsidP="00892663">
      <w:pPr>
        <w:spacing w:line="360" w:lineRule="auto"/>
        <w:jc w:val="both"/>
        <w:rPr>
          <w:rFonts w:ascii="Times New Roman" w:hAnsi="Times New Roman" w:cs="Times New Roman"/>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 xml:space="preserve">Formación y Capacitación de las Juezas </w:t>
      </w:r>
    </w:p>
    <w:p w:rsidR="00A40088"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o los Jueces de Paz Comunal</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20.</w:t>
      </w:r>
      <w:r w:rsidRPr="00892663">
        <w:rPr>
          <w:rFonts w:ascii="Times New Roman" w:hAnsi="Times New Roman" w:cs="Times New Roman"/>
        </w:rPr>
        <w:t xml:space="preserve"> Corresponde al Poder Judicial, a través de la Coordinación Nacional de Justicia de Paz Comunal del Tribunal Supremo de Justicia, en articulación con la Escuela Nacional de la Magistratura, la formación y capacitación inicial y permanente de las Juezas o los Jueces de Paz Comunal, así como del personal auxiliar y las voceras o voceros de los Comité y</w:t>
      </w:r>
      <w:r w:rsidR="00E75DCF">
        <w:rPr>
          <w:rFonts w:ascii="Times New Roman" w:hAnsi="Times New Roman" w:cs="Times New Roman"/>
        </w:rPr>
        <w:t xml:space="preserve"> </w:t>
      </w:r>
      <w:r w:rsidRPr="00892663">
        <w:rPr>
          <w:rFonts w:ascii="Times New Roman" w:hAnsi="Times New Roman" w:cs="Times New Roman"/>
        </w:rPr>
        <w:t>Consejos de Justicia de Paz Comunal.</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Las Juezas o los Jueces de Paz Comunal, antes de tomar posesión del cargo, deberán realizar el programa de formación y capacitación inicial en Justicia de Paz Comunal y en materia de Derechos Humanos.</w:t>
      </w:r>
    </w:p>
    <w:p w:rsidR="00A40088" w:rsidRPr="00892663" w:rsidRDefault="00A40088" w:rsidP="00892663">
      <w:pPr>
        <w:spacing w:line="360" w:lineRule="auto"/>
        <w:jc w:val="both"/>
        <w:rPr>
          <w:rFonts w:ascii="Times New Roman" w:hAnsi="Times New Roman" w:cs="Times New Roman"/>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 xml:space="preserve">Programa Educativo de Justicia de Paz Comunal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21.</w:t>
      </w:r>
      <w:r w:rsidRPr="00892663">
        <w:rPr>
          <w:rFonts w:ascii="Times New Roman" w:hAnsi="Times New Roman" w:cs="Times New Roman"/>
        </w:rPr>
        <w:t xml:space="preserve"> El Ministerio del Poder Popular con competencia en materia educativa, y las universidades públicas y privadas incluirán dentro de sus programas educativos el conocimiento sobre los medios alternativos de resolución de conflictos o controversias, la Justicia de Paz Comunal, la formación en Derechos Humanos, los valores de desarrollo de la conciencia del deber social, la solidaridad y el buen vivir como sistema de vida para la</w:t>
      </w:r>
      <w:r w:rsidR="00E75DCF">
        <w:rPr>
          <w:rFonts w:ascii="Times New Roman" w:hAnsi="Times New Roman" w:cs="Times New Roman"/>
        </w:rPr>
        <w:t xml:space="preserve"> </w:t>
      </w:r>
      <w:r w:rsidRPr="00892663">
        <w:rPr>
          <w:rFonts w:ascii="Times New Roman" w:hAnsi="Times New Roman" w:cs="Times New Roman"/>
        </w:rPr>
        <w:t>construcción de una sociedad de justicia y equidad social.</w:t>
      </w:r>
    </w:p>
    <w:p w:rsidR="00A40088" w:rsidRPr="00892663" w:rsidRDefault="00A40088" w:rsidP="00892663">
      <w:pPr>
        <w:spacing w:line="360" w:lineRule="auto"/>
        <w:jc w:val="both"/>
        <w:rPr>
          <w:rFonts w:ascii="Times New Roman" w:hAnsi="Times New Roman" w:cs="Times New Roman"/>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 xml:space="preserve">Promoción de la Justicia de Paz Comunal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22.</w:t>
      </w:r>
      <w:r w:rsidRPr="00892663">
        <w:rPr>
          <w:rFonts w:ascii="Times New Roman" w:hAnsi="Times New Roman" w:cs="Times New Roman"/>
        </w:rPr>
        <w:t xml:space="preserve"> Las instancias y organizaciones del Poder Popular, a través de los Comité y los Consejos de Justicia de Paz, promoverán la realización de seminarios, foros, talleres y charlas para informar y educar a los integrantes de la comunidad en los valores de la conciencia del deber social, la solidaridad y el buen vivir, que constituyen principios de la Justicia de Paz Comunal que edifican la sociedad de justicia y equidad social; así como la implementación de talleres sobre la Justicia de Paz Comunal escolar dirigidos a niños, niñas y</w:t>
      </w:r>
      <w:r w:rsidR="00E75DCF">
        <w:rPr>
          <w:rFonts w:ascii="Times New Roman" w:hAnsi="Times New Roman" w:cs="Times New Roman"/>
        </w:rPr>
        <w:t xml:space="preserve"> </w:t>
      </w:r>
      <w:r w:rsidRPr="00892663">
        <w:rPr>
          <w:rFonts w:ascii="Times New Roman" w:hAnsi="Times New Roman" w:cs="Times New Roman"/>
        </w:rPr>
        <w:t>adolescentes.</w:t>
      </w:r>
    </w:p>
    <w:p w:rsidR="00A40088" w:rsidRPr="00892663" w:rsidRDefault="00A40088" w:rsidP="00892663">
      <w:pPr>
        <w:spacing w:line="360" w:lineRule="auto"/>
        <w:jc w:val="both"/>
        <w:rPr>
          <w:rFonts w:ascii="Times New Roman" w:hAnsi="Times New Roman" w:cs="Times New Roman"/>
        </w:rPr>
      </w:pP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lastRenderedPageBreak/>
        <w:t>Capítulo VI</w:t>
      </w:r>
    </w:p>
    <w:p w:rsidR="00E75DCF"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De las faltas temporales y absolutas de las Juezas</w:t>
      </w:r>
    </w:p>
    <w:p w:rsidR="00A40088" w:rsidRPr="00E75DCF" w:rsidRDefault="00A40088" w:rsidP="00E75DCF">
      <w:pPr>
        <w:spacing w:line="360" w:lineRule="auto"/>
        <w:jc w:val="center"/>
        <w:rPr>
          <w:rFonts w:ascii="Times New Roman" w:hAnsi="Times New Roman" w:cs="Times New Roman"/>
          <w:b/>
          <w:bCs/>
        </w:rPr>
      </w:pPr>
      <w:r w:rsidRPr="00E75DCF">
        <w:rPr>
          <w:rFonts w:ascii="Times New Roman" w:hAnsi="Times New Roman" w:cs="Times New Roman"/>
          <w:b/>
          <w:bCs/>
        </w:rPr>
        <w:t>o los Jueces de Paz Comunal</w:t>
      </w:r>
    </w:p>
    <w:p w:rsidR="00E75DCF" w:rsidRDefault="00E75DCF" w:rsidP="00892663">
      <w:pPr>
        <w:spacing w:line="360" w:lineRule="auto"/>
        <w:jc w:val="both"/>
        <w:rPr>
          <w:rFonts w:ascii="Times New Roman" w:hAnsi="Times New Roman" w:cs="Times New Roman"/>
        </w:rPr>
      </w:pPr>
    </w:p>
    <w:p w:rsidR="00E75DCF" w:rsidRPr="00E75DCF" w:rsidRDefault="00A40088" w:rsidP="00892663">
      <w:pPr>
        <w:spacing w:line="360" w:lineRule="auto"/>
        <w:jc w:val="both"/>
        <w:rPr>
          <w:rFonts w:ascii="Times New Roman" w:hAnsi="Times New Roman" w:cs="Times New Roman"/>
          <w:b/>
          <w:bCs/>
        </w:rPr>
      </w:pPr>
      <w:r w:rsidRPr="00E75DCF">
        <w:rPr>
          <w:rFonts w:ascii="Times New Roman" w:hAnsi="Times New Roman" w:cs="Times New Roman"/>
          <w:b/>
          <w:bCs/>
        </w:rPr>
        <w:t xml:space="preserve">Faltas temporales </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Artículo 23. Son faltas temporales de las Juezas o los Jueces de Paz</w:t>
      </w:r>
      <w:r w:rsidR="00E75DCF">
        <w:rPr>
          <w:rFonts w:ascii="Times New Roman" w:hAnsi="Times New Roman" w:cs="Times New Roman"/>
        </w:rPr>
        <w:t xml:space="preserve"> </w:t>
      </w:r>
      <w:r w:rsidRPr="00892663">
        <w:rPr>
          <w:rFonts w:ascii="Times New Roman" w:hAnsi="Times New Roman" w:cs="Times New Roman"/>
        </w:rPr>
        <w:t>Comunal:</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 La separación del conocimiento del conflicto o controversia por</w:t>
      </w:r>
      <w:r w:rsidR="00E75DCF">
        <w:rPr>
          <w:rFonts w:ascii="Times New Roman" w:hAnsi="Times New Roman" w:cs="Times New Roman"/>
        </w:rPr>
        <w:t xml:space="preserve"> </w:t>
      </w:r>
      <w:r w:rsidRPr="00892663">
        <w:rPr>
          <w:rFonts w:ascii="Times New Roman" w:hAnsi="Times New Roman" w:cs="Times New Roman"/>
        </w:rPr>
        <w:t>recusación o inhibición.</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2. Las ausencias debidamente justificadas, de conformidad con el</w:t>
      </w:r>
      <w:r w:rsidR="00E75DCF">
        <w:rPr>
          <w:rFonts w:ascii="Times New Roman" w:hAnsi="Times New Roman" w:cs="Times New Roman"/>
        </w:rPr>
        <w:t xml:space="preserve"> </w:t>
      </w:r>
      <w:r w:rsidRPr="00892663">
        <w:rPr>
          <w:rFonts w:ascii="Times New Roman" w:hAnsi="Times New Roman" w:cs="Times New Roman"/>
        </w:rPr>
        <w:t>Reglamento de la presente Ley.</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Las faltas temporales de la Jueza o el Juez de Paz Comunal serán cubiertas por los suplentes en el orden de elección que corresponda.</w:t>
      </w:r>
    </w:p>
    <w:p w:rsidR="00E75DCF" w:rsidRDefault="00E75DCF" w:rsidP="00892663">
      <w:pPr>
        <w:spacing w:line="360" w:lineRule="auto"/>
        <w:jc w:val="both"/>
        <w:rPr>
          <w:rFonts w:ascii="Times New Roman" w:hAnsi="Times New Roman" w:cs="Times New Roman"/>
        </w:rPr>
      </w:pPr>
    </w:p>
    <w:p w:rsidR="00E75DCF" w:rsidRPr="00E75DCF" w:rsidRDefault="00A40088" w:rsidP="00E75DCF">
      <w:pPr>
        <w:spacing w:line="360" w:lineRule="auto"/>
        <w:jc w:val="right"/>
        <w:rPr>
          <w:rFonts w:ascii="Times New Roman" w:hAnsi="Times New Roman" w:cs="Times New Roman"/>
          <w:b/>
          <w:bCs/>
        </w:rPr>
      </w:pPr>
      <w:r w:rsidRPr="00E75DCF">
        <w:rPr>
          <w:rFonts w:ascii="Times New Roman" w:hAnsi="Times New Roman" w:cs="Times New Roman"/>
          <w:b/>
          <w:bCs/>
        </w:rPr>
        <w:t xml:space="preserve">Faltas absolutas </w:t>
      </w:r>
    </w:p>
    <w:p w:rsidR="00A40088" w:rsidRPr="00892663" w:rsidRDefault="00A40088" w:rsidP="00892663">
      <w:pPr>
        <w:spacing w:line="360" w:lineRule="auto"/>
        <w:jc w:val="both"/>
        <w:rPr>
          <w:rFonts w:ascii="Times New Roman" w:hAnsi="Times New Roman" w:cs="Times New Roman"/>
        </w:rPr>
      </w:pPr>
      <w:r w:rsidRPr="00E75DCF">
        <w:rPr>
          <w:rFonts w:ascii="Times New Roman" w:hAnsi="Times New Roman" w:cs="Times New Roman"/>
          <w:b/>
          <w:bCs/>
        </w:rPr>
        <w:t>Artículo 24.</w:t>
      </w:r>
      <w:r w:rsidRPr="00892663">
        <w:rPr>
          <w:rFonts w:ascii="Times New Roman" w:hAnsi="Times New Roman" w:cs="Times New Roman"/>
        </w:rPr>
        <w:t xml:space="preserve"> Serán faltas absolutas de las Juezas o los Jueces de Paz</w:t>
      </w:r>
      <w:r w:rsidR="00E75DCF">
        <w:rPr>
          <w:rFonts w:ascii="Times New Roman" w:hAnsi="Times New Roman" w:cs="Times New Roman"/>
        </w:rPr>
        <w:t xml:space="preserve"> </w:t>
      </w:r>
      <w:r w:rsidRPr="00892663">
        <w:rPr>
          <w:rFonts w:ascii="Times New Roman" w:hAnsi="Times New Roman" w:cs="Times New Roman"/>
        </w:rPr>
        <w:t>Comunal:</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1. La renuncia.</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2. La revocatoria de su mandato.</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3. Resultar electa o electo en otro cargo de elección popular.</w:t>
      </w:r>
    </w:p>
    <w:p w:rsidR="00A40088" w:rsidRPr="00892663" w:rsidRDefault="00A40088" w:rsidP="00892663">
      <w:pPr>
        <w:spacing w:line="360" w:lineRule="auto"/>
        <w:jc w:val="both"/>
        <w:rPr>
          <w:rFonts w:ascii="Times New Roman" w:hAnsi="Times New Roman" w:cs="Times New Roman"/>
        </w:rPr>
      </w:pPr>
      <w:r w:rsidRPr="00892663">
        <w:rPr>
          <w:rFonts w:ascii="Times New Roman" w:hAnsi="Times New Roman" w:cs="Times New Roman"/>
        </w:rPr>
        <w:t>4. Ser sujeta o sujeto de una condena penal mediante sentencia</w:t>
      </w:r>
      <w:r w:rsidR="00545802">
        <w:rPr>
          <w:rFonts w:ascii="Times New Roman" w:hAnsi="Times New Roman" w:cs="Times New Roman"/>
        </w:rPr>
        <w:t xml:space="preserve"> </w:t>
      </w:r>
      <w:r w:rsidRPr="00892663">
        <w:rPr>
          <w:rFonts w:ascii="Times New Roman" w:hAnsi="Times New Roman" w:cs="Times New Roman"/>
        </w:rPr>
        <w:t>definitivamente firme o declaratoria de responsabilidad administrativa</w:t>
      </w:r>
      <w:r w:rsidR="00545802">
        <w:rPr>
          <w:rFonts w:ascii="Times New Roman" w:hAnsi="Times New Roman" w:cs="Times New Roman"/>
        </w:rPr>
        <w:t xml:space="preserve"> </w:t>
      </w:r>
      <w:r w:rsidRPr="00892663">
        <w:rPr>
          <w:rFonts w:ascii="Times New Roman" w:hAnsi="Times New Roman" w:cs="Times New Roman"/>
        </w:rPr>
        <w:t>que la o lo inhabilite para ejercer cargos de elección popular.</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5. La incapacidad física permanente o aquella derivada de una enfermedad</w:t>
      </w:r>
      <w:r w:rsidR="00545802">
        <w:rPr>
          <w:rFonts w:ascii="Times New Roman" w:hAnsi="Times New Roman" w:cs="Times New Roman"/>
        </w:rPr>
        <w:t xml:space="preserve"> </w:t>
      </w:r>
      <w:r w:rsidRPr="00892663">
        <w:rPr>
          <w:rFonts w:ascii="Times New Roman" w:hAnsi="Times New Roman" w:cs="Times New Roman"/>
        </w:rPr>
        <w:t>mental, que imposibilite el ejercicio de sus funciones.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6. Resultar electa o electo, designada o designado como directivo de</w:t>
      </w:r>
      <w:r w:rsidR="00545802">
        <w:rPr>
          <w:rFonts w:ascii="Times New Roman" w:hAnsi="Times New Roman" w:cs="Times New Roman"/>
        </w:rPr>
        <w:t xml:space="preserve"> </w:t>
      </w:r>
      <w:r w:rsidRPr="00892663">
        <w:rPr>
          <w:rFonts w:ascii="Times New Roman" w:hAnsi="Times New Roman" w:cs="Times New Roman"/>
        </w:rPr>
        <w:t>alguna organización política, gremial o sindical durante el ejercicio del</w:t>
      </w:r>
      <w:r w:rsidR="00545802">
        <w:rPr>
          <w:rFonts w:ascii="Times New Roman" w:hAnsi="Times New Roman" w:cs="Times New Roman"/>
        </w:rPr>
        <w:t xml:space="preserve"> </w:t>
      </w:r>
      <w:r w:rsidRPr="00892663">
        <w:rPr>
          <w:rFonts w:ascii="Times New Roman" w:hAnsi="Times New Roman" w:cs="Times New Roman"/>
        </w:rPr>
        <w:t>periodo correspondiente.</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7. La muerte.</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Cuando se produzca la falta absoluta de la Jueza o el Juez de Paz Comunal antes de la toma de posesión del cargo o antes de cumplir la mitad del período legal, se procederá a una nueva elección en la fecha que fije la autoridad electoral competente. Mientras se elige y toma posesión la nueva Jueza o Juez de Paz Comunal, se encargará la o el suplente a quien corresponda.</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lastRenderedPageBreak/>
        <w:t>Si la falta absoluta se produce después de transcurrido más de la mitad del período, la o el suplente a quien corresponda ejercerá el cargo por lo que resta del período.</w:t>
      </w:r>
    </w:p>
    <w:p w:rsidR="00892663" w:rsidRPr="00892663" w:rsidRDefault="00892663" w:rsidP="00892663">
      <w:pPr>
        <w:spacing w:line="360" w:lineRule="auto"/>
        <w:jc w:val="both"/>
        <w:rPr>
          <w:rFonts w:ascii="Times New Roman" w:hAnsi="Times New Roman" w:cs="Times New Roman"/>
        </w:rPr>
      </w:pPr>
    </w:p>
    <w:p w:rsidR="00892663" w:rsidRPr="00545802" w:rsidRDefault="00545802" w:rsidP="00545802">
      <w:pPr>
        <w:spacing w:line="360" w:lineRule="auto"/>
        <w:jc w:val="center"/>
        <w:rPr>
          <w:rFonts w:ascii="Times New Roman" w:hAnsi="Times New Roman" w:cs="Times New Roman"/>
          <w:b/>
          <w:bCs/>
        </w:rPr>
      </w:pPr>
      <w:r w:rsidRPr="00545802">
        <w:rPr>
          <w:rFonts w:ascii="Times New Roman" w:hAnsi="Times New Roman" w:cs="Times New Roman"/>
          <w:b/>
          <w:bCs/>
        </w:rPr>
        <w:t>C</w:t>
      </w:r>
      <w:r w:rsidR="00892663" w:rsidRPr="00545802">
        <w:rPr>
          <w:rFonts w:ascii="Times New Roman" w:hAnsi="Times New Roman" w:cs="Times New Roman"/>
          <w:b/>
          <w:bCs/>
        </w:rPr>
        <w:t>apítulo VII</w:t>
      </w:r>
    </w:p>
    <w:p w:rsidR="00545802" w:rsidRPr="00545802" w:rsidRDefault="00892663" w:rsidP="00545802">
      <w:pPr>
        <w:spacing w:line="360" w:lineRule="auto"/>
        <w:jc w:val="center"/>
        <w:rPr>
          <w:rFonts w:ascii="Times New Roman" w:hAnsi="Times New Roman" w:cs="Times New Roman"/>
          <w:b/>
          <w:bCs/>
        </w:rPr>
      </w:pPr>
      <w:r w:rsidRPr="00545802">
        <w:rPr>
          <w:rFonts w:ascii="Times New Roman" w:hAnsi="Times New Roman" w:cs="Times New Roman"/>
          <w:b/>
          <w:bCs/>
        </w:rPr>
        <w:t>De la Recusación y de la Inhibición de las Juezas o los Jueces de Paz</w:t>
      </w:r>
    </w:p>
    <w:p w:rsidR="00892663" w:rsidRPr="00545802" w:rsidRDefault="00892663" w:rsidP="00545802">
      <w:pPr>
        <w:spacing w:line="360" w:lineRule="auto"/>
        <w:jc w:val="center"/>
        <w:rPr>
          <w:rFonts w:ascii="Times New Roman" w:hAnsi="Times New Roman" w:cs="Times New Roman"/>
          <w:b/>
          <w:bCs/>
        </w:rPr>
      </w:pPr>
      <w:r w:rsidRPr="00545802">
        <w:rPr>
          <w:rFonts w:ascii="Times New Roman" w:hAnsi="Times New Roman" w:cs="Times New Roman"/>
          <w:b/>
          <w:bCs/>
        </w:rPr>
        <w:t>Comunal</w:t>
      </w: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 xml:space="preserve">Recusación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25.</w:t>
      </w:r>
      <w:r w:rsidRPr="00892663">
        <w:rPr>
          <w:rFonts w:ascii="Times New Roman" w:hAnsi="Times New Roman" w:cs="Times New Roman"/>
        </w:rPr>
        <w:t xml:space="preserve"> Son causales de recusación de las Juezas o los Jueces de Paz</w:t>
      </w:r>
      <w:r w:rsidR="00545802">
        <w:rPr>
          <w:rFonts w:ascii="Times New Roman" w:hAnsi="Times New Roman" w:cs="Times New Roman"/>
        </w:rPr>
        <w:t xml:space="preserve"> </w:t>
      </w:r>
      <w:r w:rsidRPr="00892663">
        <w:rPr>
          <w:rFonts w:ascii="Times New Roman" w:hAnsi="Times New Roman" w:cs="Times New Roman"/>
        </w:rPr>
        <w:t>Comunal las siguientes: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1. Tener parentesco de consanguinidad o de afinidad dentro del cuarto y segundo grado, respectivamente, con cualquiera de las partes, sus representantes o cónyuges.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2. Ser padre o madre adoptante o hijo adoptivo de alguna de las partes.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3. Tener amistad íntima o enemistad manifiesta con alguna de las partes.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4. Tener el recusado, su cónyuge o alguno de sus afines o parientes</w:t>
      </w:r>
      <w:r w:rsidR="00545802">
        <w:rPr>
          <w:rFonts w:ascii="Times New Roman" w:hAnsi="Times New Roman" w:cs="Times New Roman"/>
        </w:rPr>
        <w:t xml:space="preserve"> </w:t>
      </w:r>
      <w:r w:rsidRPr="00892663">
        <w:rPr>
          <w:rFonts w:ascii="Times New Roman" w:hAnsi="Times New Roman" w:cs="Times New Roman"/>
        </w:rPr>
        <w:t>consanguíneos dentro de los grados indicados anteriormente, interés directo en los resultados del proceso.</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5. Inobservar la confidencialidad de los asuntos sometidos a su conocimiento, cuando así lo soliciten expresamente las partes o lo exija la ley.</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6. Haber dado recomendación o prestado su patrocinio en favor de alguna de las partes sobre el asunto o controversia dirimida.</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7. Haber agredido, injuriado o amenazado a alguna de las partes.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8. Cualquier otra causa fundada en motivos graves que afecten su imparcialidad.</w:t>
      </w:r>
    </w:p>
    <w:p w:rsidR="00892663" w:rsidRPr="00892663" w:rsidRDefault="00892663" w:rsidP="00892663">
      <w:pPr>
        <w:spacing w:line="360" w:lineRule="auto"/>
        <w:jc w:val="both"/>
        <w:rPr>
          <w:rFonts w:ascii="Times New Roman" w:hAnsi="Times New Roman" w:cs="Times New Roman"/>
        </w:rPr>
      </w:pPr>
    </w:p>
    <w:p w:rsidR="00892663"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Procedimiento de Recusación</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26.</w:t>
      </w:r>
      <w:r w:rsidRPr="00892663">
        <w:rPr>
          <w:rFonts w:ascii="Times New Roman" w:hAnsi="Times New Roman" w:cs="Times New Roman"/>
        </w:rPr>
        <w:t xml:space="preserve"> En caso de Juezas o Jueces de Paz Comunal que actúen de manera colegiada, la recusación presentada será conocida y decida por las</w:t>
      </w:r>
      <w:r w:rsidR="00545802">
        <w:rPr>
          <w:rFonts w:ascii="Times New Roman" w:hAnsi="Times New Roman" w:cs="Times New Roman"/>
        </w:rPr>
        <w:t xml:space="preserve"> </w:t>
      </w:r>
      <w:r w:rsidRPr="00892663">
        <w:rPr>
          <w:rFonts w:ascii="Times New Roman" w:hAnsi="Times New Roman" w:cs="Times New Roman"/>
        </w:rPr>
        <w:t>Juezas o los Jueces de Paz Comunal que no hayan sido recusados.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Cuando se trate de una Jueza o un Juez de Paz Comunal unipersonal, así como cuando hayan sido recusadas todas las Juezas o los Jueces de Paz Comunal que actúen de manera colegiada, la recusación será conocida y decidida por el primer suplente.</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lastRenderedPageBreak/>
        <w:t>En todos los supuestos, las Juezas o los Jueces de Paz Comunal competentes, deberán pronunciarse en el lapso de tres (3) días hábiles, contados a partir de la recepción de la solicitud y asumirán el conocimiento del asunto hasta resolver la recusación.</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Declarada con lugar la recusación, el Juez o los Jueces suplentes asumirán definitivamente el conocimiento del asunto. En caso de la declaratoria sin lugar de la solicitud de recusación, la Jueza o el Juez de Paz Comunal continuará con el conocimiento del asunto.</w:t>
      </w:r>
    </w:p>
    <w:p w:rsidR="00892663" w:rsidRPr="00892663" w:rsidRDefault="00892663" w:rsidP="00892663">
      <w:pPr>
        <w:spacing w:line="360" w:lineRule="auto"/>
        <w:jc w:val="both"/>
        <w:rPr>
          <w:rFonts w:ascii="Times New Roman" w:hAnsi="Times New Roman" w:cs="Times New Roman"/>
        </w:rPr>
      </w:pPr>
    </w:p>
    <w:p w:rsidR="00545802" w:rsidRPr="00545802" w:rsidRDefault="00545802" w:rsidP="00545802">
      <w:pPr>
        <w:spacing w:line="360" w:lineRule="auto"/>
        <w:jc w:val="right"/>
        <w:rPr>
          <w:rFonts w:ascii="Times New Roman" w:hAnsi="Times New Roman" w:cs="Times New Roman"/>
          <w:b/>
          <w:bCs/>
        </w:rPr>
      </w:pPr>
      <w:r w:rsidRPr="00545802">
        <w:rPr>
          <w:rFonts w:ascii="Times New Roman" w:hAnsi="Times New Roman" w:cs="Times New Roman"/>
          <w:b/>
          <w:bCs/>
        </w:rPr>
        <w:t>I</w:t>
      </w:r>
      <w:r w:rsidR="00892663" w:rsidRPr="00545802">
        <w:rPr>
          <w:rFonts w:ascii="Times New Roman" w:hAnsi="Times New Roman" w:cs="Times New Roman"/>
          <w:b/>
          <w:bCs/>
        </w:rPr>
        <w:t xml:space="preserve">nhibición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27.</w:t>
      </w:r>
      <w:r w:rsidRPr="00892663">
        <w:rPr>
          <w:rFonts w:ascii="Times New Roman" w:hAnsi="Times New Roman" w:cs="Times New Roman"/>
        </w:rPr>
        <w:t xml:space="preserve"> La Jueza o el Juez de Paz Comunal podrá inhibirse del</w:t>
      </w:r>
      <w:r w:rsidR="00545802">
        <w:rPr>
          <w:rFonts w:ascii="Times New Roman" w:hAnsi="Times New Roman" w:cs="Times New Roman"/>
        </w:rPr>
        <w:t xml:space="preserve"> </w:t>
      </w:r>
      <w:r w:rsidRPr="00892663">
        <w:rPr>
          <w:rFonts w:ascii="Times New Roman" w:hAnsi="Times New Roman" w:cs="Times New Roman"/>
        </w:rPr>
        <w:t>conocimiento del asunto sometido a su consideración, sin esperar que se le</w:t>
      </w:r>
      <w:r w:rsidR="00545802">
        <w:rPr>
          <w:rFonts w:ascii="Times New Roman" w:hAnsi="Times New Roman" w:cs="Times New Roman"/>
        </w:rPr>
        <w:t xml:space="preserve"> </w:t>
      </w:r>
      <w:r w:rsidRPr="00892663">
        <w:rPr>
          <w:rFonts w:ascii="Times New Roman" w:hAnsi="Times New Roman" w:cs="Times New Roman"/>
        </w:rPr>
        <w:t>recuse de encontrarse incurso en las causas de recusación señaladas</w:t>
      </w:r>
      <w:r w:rsidR="00545802">
        <w:rPr>
          <w:rFonts w:ascii="Times New Roman" w:hAnsi="Times New Roman" w:cs="Times New Roman"/>
        </w:rPr>
        <w:t xml:space="preserve"> </w:t>
      </w:r>
      <w:r w:rsidRPr="00892663">
        <w:rPr>
          <w:rFonts w:ascii="Times New Roman" w:hAnsi="Times New Roman" w:cs="Times New Roman"/>
        </w:rPr>
        <w:t>anteriormente.</w:t>
      </w: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 xml:space="preserve">Procedimiento de inhibición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28.</w:t>
      </w:r>
      <w:r w:rsidRPr="00892663">
        <w:rPr>
          <w:rFonts w:ascii="Times New Roman" w:hAnsi="Times New Roman" w:cs="Times New Roman"/>
        </w:rPr>
        <w:t xml:space="preserve"> La Jueza o el Juez de Paz Comunal deberá pronunciarse al día siguiente de la recepción del asunto sometido a su conocimiento, en caso de que exista algún impedimento que afecte su imparcialidad, mediante escrito debidamente fundamentado, razón por la cual la o el suplente en el orden que</w:t>
      </w:r>
      <w:r w:rsidR="00545802">
        <w:rPr>
          <w:rFonts w:ascii="Times New Roman" w:hAnsi="Times New Roman" w:cs="Times New Roman"/>
        </w:rPr>
        <w:t xml:space="preserve"> </w:t>
      </w:r>
      <w:r w:rsidRPr="00892663">
        <w:rPr>
          <w:rFonts w:ascii="Times New Roman" w:hAnsi="Times New Roman" w:cs="Times New Roman"/>
        </w:rPr>
        <w:t>corresponda, asumirá el conocimiento del asunto controvertido.</w:t>
      </w:r>
    </w:p>
    <w:p w:rsidR="00892663" w:rsidRPr="00892663" w:rsidRDefault="00892663" w:rsidP="00892663">
      <w:pPr>
        <w:spacing w:line="360" w:lineRule="auto"/>
        <w:jc w:val="both"/>
        <w:rPr>
          <w:rFonts w:ascii="Times New Roman" w:hAnsi="Times New Roman" w:cs="Times New Roman"/>
        </w:rPr>
      </w:pPr>
    </w:p>
    <w:p w:rsidR="00892663" w:rsidRPr="00545802" w:rsidRDefault="00892663" w:rsidP="00545802">
      <w:pPr>
        <w:spacing w:line="360" w:lineRule="auto"/>
        <w:jc w:val="center"/>
        <w:rPr>
          <w:rFonts w:ascii="Times New Roman" w:hAnsi="Times New Roman" w:cs="Times New Roman"/>
          <w:b/>
          <w:bCs/>
        </w:rPr>
      </w:pPr>
      <w:r w:rsidRPr="00545802">
        <w:rPr>
          <w:rFonts w:ascii="Times New Roman" w:hAnsi="Times New Roman" w:cs="Times New Roman"/>
          <w:b/>
          <w:bCs/>
        </w:rPr>
        <w:t>Capítulo VIII</w:t>
      </w:r>
    </w:p>
    <w:p w:rsidR="00892663" w:rsidRPr="00545802" w:rsidRDefault="00892663" w:rsidP="00545802">
      <w:pPr>
        <w:spacing w:line="360" w:lineRule="auto"/>
        <w:jc w:val="center"/>
        <w:rPr>
          <w:rFonts w:ascii="Times New Roman" w:hAnsi="Times New Roman" w:cs="Times New Roman"/>
          <w:b/>
          <w:bCs/>
        </w:rPr>
      </w:pPr>
      <w:r w:rsidRPr="00545802">
        <w:rPr>
          <w:rFonts w:ascii="Times New Roman" w:hAnsi="Times New Roman" w:cs="Times New Roman"/>
          <w:b/>
          <w:bCs/>
        </w:rPr>
        <w:t>De los Procedimientos de Conciliación, Mediación y Equidad</w:t>
      </w:r>
    </w:p>
    <w:p w:rsidR="00545802" w:rsidRPr="00545802" w:rsidRDefault="00545802" w:rsidP="00545802">
      <w:pPr>
        <w:spacing w:line="360" w:lineRule="auto"/>
        <w:jc w:val="center"/>
        <w:rPr>
          <w:rFonts w:ascii="Times New Roman" w:hAnsi="Times New Roman" w:cs="Times New Roman"/>
          <w:b/>
          <w:bCs/>
        </w:rPr>
      </w:pPr>
    </w:p>
    <w:p w:rsidR="00892663" w:rsidRPr="00545802" w:rsidRDefault="00892663" w:rsidP="00545802">
      <w:pPr>
        <w:spacing w:line="360" w:lineRule="auto"/>
        <w:jc w:val="center"/>
        <w:rPr>
          <w:rFonts w:ascii="Times New Roman" w:hAnsi="Times New Roman" w:cs="Times New Roman"/>
          <w:b/>
          <w:bCs/>
        </w:rPr>
      </w:pPr>
      <w:r w:rsidRPr="00545802">
        <w:rPr>
          <w:rFonts w:ascii="Times New Roman" w:hAnsi="Times New Roman" w:cs="Times New Roman"/>
          <w:b/>
          <w:bCs/>
        </w:rPr>
        <w:t>Sección Primera</w:t>
      </w:r>
    </w:p>
    <w:p w:rsidR="00892663" w:rsidRPr="00545802" w:rsidRDefault="00892663" w:rsidP="00545802">
      <w:pPr>
        <w:spacing w:line="360" w:lineRule="auto"/>
        <w:jc w:val="center"/>
        <w:rPr>
          <w:rFonts w:ascii="Times New Roman" w:hAnsi="Times New Roman" w:cs="Times New Roman"/>
          <w:b/>
          <w:bCs/>
        </w:rPr>
      </w:pPr>
      <w:r w:rsidRPr="00545802">
        <w:rPr>
          <w:rFonts w:ascii="Times New Roman" w:hAnsi="Times New Roman" w:cs="Times New Roman"/>
          <w:b/>
          <w:bCs/>
        </w:rPr>
        <w:t>De las Normas Generales</w:t>
      </w: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 xml:space="preserve">Solicitud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29.</w:t>
      </w:r>
      <w:r w:rsidRPr="00892663">
        <w:rPr>
          <w:rFonts w:ascii="Times New Roman" w:hAnsi="Times New Roman" w:cs="Times New Roman"/>
        </w:rPr>
        <w:t xml:space="preserve"> La competencia de las Juezas o los Jueces de Paz Comunal para conocer de un asunto en particular, se iniciará con la solicitud que le formulen las partes comprometidas en el conflicto o controversia, de común acuerdo o de forma individual, de manera oral o por escrito. En caso de ser oral, las Juezas o los Jueces de Paz Comunal levantarán un acta que firmarán la o las</w:t>
      </w:r>
      <w:r w:rsidR="00545802">
        <w:rPr>
          <w:rFonts w:ascii="Times New Roman" w:hAnsi="Times New Roman" w:cs="Times New Roman"/>
        </w:rPr>
        <w:t xml:space="preserve"> </w:t>
      </w:r>
      <w:r w:rsidRPr="00892663">
        <w:rPr>
          <w:rFonts w:ascii="Times New Roman" w:hAnsi="Times New Roman" w:cs="Times New Roman"/>
        </w:rPr>
        <w:t>partes al momento de la solicitud.</w:t>
      </w:r>
    </w:p>
    <w:p w:rsidR="00892663" w:rsidRPr="00892663" w:rsidRDefault="00892663" w:rsidP="00892663">
      <w:pPr>
        <w:spacing w:line="360" w:lineRule="auto"/>
        <w:jc w:val="both"/>
        <w:rPr>
          <w:rFonts w:ascii="Times New Roman" w:hAnsi="Times New Roman" w:cs="Times New Roman"/>
        </w:rPr>
      </w:pP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Una vez presentada la solicitud, las Juezas o Jueces de Paz Comunal dictarán un auto que deberá contener la identificación de las partes, su domicilio, la descripción de los hechos y la controversia, así como el lugar, fecha y hora para la audiencia inicial que deberá celebrarse en el término que señalen las Juezas o los Jueces de Paz Comunal, el cual no excederá de ocho (8) días hábiles desde la fecha de recepción de la solicitud.</w:t>
      </w: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 xml:space="preserve">Notificación Única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30.</w:t>
      </w:r>
      <w:r w:rsidRPr="00892663">
        <w:rPr>
          <w:rFonts w:ascii="Times New Roman" w:hAnsi="Times New Roman" w:cs="Times New Roman"/>
        </w:rPr>
        <w:t xml:space="preserve"> Dictado el auto a que se refiere el artículo anterior, las Juezas o</w:t>
      </w:r>
      <w:r w:rsidR="00545802">
        <w:rPr>
          <w:rFonts w:ascii="Times New Roman" w:hAnsi="Times New Roman" w:cs="Times New Roman"/>
        </w:rPr>
        <w:t xml:space="preserve"> </w:t>
      </w:r>
      <w:r w:rsidRPr="00892663">
        <w:rPr>
          <w:rFonts w:ascii="Times New Roman" w:hAnsi="Times New Roman" w:cs="Times New Roman"/>
        </w:rPr>
        <w:t>los Jueces de Paz Comunal realizarán la notificación personal de los</w:t>
      </w:r>
      <w:r w:rsidR="00545802">
        <w:rPr>
          <w:rFonts w:ascii="Times New Roman" w:hAnsi="Times New Roman" w:cs="Times New Roman"/>
        </w:rPr>
        <w:t xml:space="preserve"> </w:t>
      </w:r>
      <w:r w:rsidRPr="00892663">
        <w:rPr>
          <w:rFonts w:ascii="Times New Roman" w:hAnsi="Times New Roman" w:cs="Times New Roman"/>
        </w:rPr>
        <w:t>involucrados en el conflicto o controversia, informando la descripción de los hechos, así como el lugar, fecha y hora para la audiencia inicial.</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Si la notificación personal no fuere posible, las Juezas o los Jueces de Paz Comunal harán uso de los medios telemáticos para lograr la notificación. De ser necesario, fijarán un cartel de notificación en el lugar de domicilio o residencia, oficina, industria o comercio de las personas comprometidas en la controversia.</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Luego que conste en el expediente la notificación practicada, se entenderá que las partes se encuentran a derecho en el proceso, de conformidad con lo previsto en esta Ley, sin que sean necesarias nuevas notificaciones, salvo que las actuaciones se efectúen fuera de los lapsos estipulados para tal fin.</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Las Juezas o los Jueces de Paz Comunal procurarán, por todos los medios, la notificación personal de las partes involucradas en el conflicto o controversia.</w:t>
      </w: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 xml:space="preserve">Información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31.</w:t>
      </w:r>
      <w:r w:rsidRPr="00892663">
        <w:rPr>
          <w:rFonts w:ascii="Times New Roman" w:hAnsi="Times New Roman" w:cs="Times New Roman"/>
        </w:rPr>
        <w:t xml:space="preserve"> Las partes deberán ser informadas de manera clara y precisa sobre el alcance y significado de las actividades que se realicen en los procedimientos de conciliación, mediación o por equidad, así como del valor jurídico de los acuerdos que se alcancen y los mecanismos judiciales</w:t>
      </w:r>
      <w:r w:rsidR="00545802">
        <w:rPr>
          <w:rFonts w:ascii="Times New Roman" w:hAnsi="Times New Roman" w:cs="Times New Roman"/>
        </w:rPr>
        <w:t xml:space="preserve"> </w:t>
      </w:r>
      <w:r w:rsidRPr="00892663">
        <w:rPr>
          <w:rFonts w:ascii="Times New Roman" w:hAnsi="Times New Roman" w:cs="Times New Roman"/>
        </w:rPr>
        <w:t>existentes para exigir su cumplimiento.</w:t>
      </w:r>
    </w:p>
    <w:p w:rsidR="00892663" w:rsidRPr="00892663" w:rsidRDefault="00892663" w:rsidP="00892663">
      <w:pPr>
        <w:spacing w:line="360" w:lineRule="auto"/>
        <w:jc w:val="both"/>
        <w:rPr>
          <w:rFonts w:ascii="Times New Roman" w:hAnsi="Times New Roman" w:cs="Times New Roman"/>
        </w:rPr>
      </w:pPr>
    </w:p>
    <w:p w:rsidR="00545802" w:rsidRDefault="00545802" w:rsidP="00892663">
      <w:pPr>
        <w:spacing w:line="360" w:lineRule="auto"/>
        <w:jc w:val="both"/>
        <w:rPr>
          <w:rFonts w:ascii="Times New Roman" w:hAnsi="Times New Roman" w:cs="Times New Roman"/>
        </w:rPr>
      </w:pP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lastRenderedPageBreak/>
        <w:t xml:space="preserve">Comportamiento de las Partes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32.</w:t>
      </w:r>
      <w:r w:rsidRPr="00892663">
        <w:rPr>
          <w:rFonts w:ascii="Times New Roman" w:hAnsi="Times New Roman" w:cs="Times New Roman"/>
        </w:rPr>
        <w:t xml:space="preserve"> En los procedimientos de conciliación, mediación o por equidad, la Jueza o el Juez de Paz Comunal indicará a las partes y demás personas que participen, el deber de mantener una conducta que permita la comunicación,</w:t>
      </w:r>
      <w:r w:rsidR="00545802">
        <w:rPr>
          <w:rFonts w:ascii="Times New Roman" w:hAnsi="Times New Roman" w:cs="Times New Roman"/>
        </w:rPr>
        <w:t xml:space="preserve"> </w:t>
      </w:r>
      <w:r w:rsidRPr="00892663">
        <w:rPr>
          <w:rFonts w:ascii="Times New Roman" w:hAnsi="Times New Roman" w:cs="Times New Roman"/>
        </w:rPr>
        <w:t>el diálogo, el respeto y la consideración durante las audiencias.</w:t>
      </w:r>
    </w:p>
    <w:p w:rsidR="00545802" w:rsidRDefault="00545802" w:rsidP="00892663">
      <w:pPr>
        <w:spacing w:line="360" w:lineRule="auto"/>
        <w:jc w:val="both"/>
        <w:rPr>
          <w:rFonts w:ascii="Times New Roman" w:hAnsi="Times New Roman" w:cs="Times New Roman"/>
        </w:rPr>
      </w:pPr>
    </w:p>
    <w:p w:rsidR="00892663"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Colaboración de servidores públicos y particulares</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33.</w:t>
      </w:r>
      <w:r w:rsidRPr="00892663">
        <w:rPr>
          <w:rFonts w:ascii="Times New Roman" w:hAnsi="Times New Roman" w:cs="Times New Roman"/>
        </w:rPr>
        <w:t xml:space="preserve"> Para el cumplimiento de los fines previstos en esta Ley, las</w:t>
      </w:r>
      <w:r w:rsidR="00545802">
        <w:rPr>
          <w:rFonts w:ascii="Times New Roman" w:hAnsi="Times New Roman" w:cs="Times New Roman"/>
        </w:rPr>
        <w:t xml:space="preserve"> </w:t>
      </w:r>
      <w:r w:rsidRPr="00892663">
        <w:rPr>
          <w:rFonts w:ascii="Times New Roman" w:hAnsi="Times New Roman" w:cs="Times New Roman"/>
        </w:rPr>
        <w:t>servidoras o servidores públicos, las y los particulares están obligadas y</w:t>
      </w:r>
      <w:r w:rsidR="00545802">
        <w:rPr>
          <w:rFonts w:ascii="Times New Roman" w:hAnsi="Times New Roman" w:cs="Times New Roman"/>
        </w:rPr>
        <w:t xml:space="preserve"> </w:t>
      </w:r>
      <w:r w:rsidRPr="00892663">
        <w:rPr>
          <w:rFonts w:ascii="Times New Roman" w:hAnsi="Times New Roman" w:cs="Times New Roman"/>
        </w:rPr>
        <w:t>obligados a colaborar con las Juezas o los Jueces de Paz Comunal y, a tal</w:t>
      </w:r>
      <w:r w:rsidR="00545802">
        <w:rPr>
          <w:rFonts w:ascii="Times New Roman" w:hAnsi="Times New Roman" w:cs="Times New Roman"/>
        </w:rPr>
        <w:t xml:space="preserve"> </w:t>
      </w:r>
      <w:r w:rsidRPr="00892663">
        <w:rPr>
          <w:rFonts w:ascii="Times New Roman" w:hAnsi="Times New Roman" w:cs="Times New Roman"/>
        </w:rPr>
        <w:t>efecto, deben atender sus convocatorias y requerimientos de cualquier</w:t>
      </w:r>
      <w:r w:rsidR="00545802">
        <w:rPr>
          <w:rFonts w:ascii="Times New Roman" w:hAnsi="Times New Roman" w:cs="Times New Roman"/>
        </w:rPr>
        <w:t xml:space="preserve"> </w:t>
      </w:r>
      <w:r w:rsidRPr="00892663">
        <w:rPr>
          <w:rFonts w:ascii="Times New Roman" w:hAnsi="Times New Roman" w:cs="Times New Roman"/>
        </w:rPr>
        <w:t>información, documento u otro instrumento necesario para la formación de criterio.</w:t>
      </w:r>
    </w:p>
    <w:p w:rsidR="00892663" w:rsidRPr="00892663" w:rsidRDefault="00892663"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 xml:space="preserve">Participación popular en los procedimientos de </w:t>
      </w:r>
    </w:p>
    <w:p w:rsidR="00892663"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conciliación, mediación y de equidad</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34.</w:t>
      </w:r>
      <w:r w:rsidRPr="00892663">
        <w:rPr>
          <w:rFonts w:ascii="Times New Roman" w:hAnsi="Times New Roman" w:cs="Times New Roman"/>
        </w:rPr>
        <w:t xml:space="preserve"> La Jueza o el Juez de Paz Comunal podrá, de oficio o a petición de parte, convocar para su participación, a las voceras o voceros de las instancias y organizaciones del Poder Popular, cuyo ámbito de actuación se encuentre vinculado con el objeto de la controversia o el conflicto, a los fines de oír su opinión sobre el asunto debatido.</w:t>
      </w: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 xml:space="preserve">Traslado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35.</w:t>
      </w:r>
      <w:r w:rsidRPr="00892663">
        <w:rPr>
          <w:rFonts w:ascii="Times New Roman" w:hAnsi="Times New Roman" w:cs="Times New Roman"/>
        </w:rPr>
        <w:t xml:space="preserve"> En el curso de sus procedimientos las Juezas o los Jueces de Paz Comunal podrán trasladarse a los sitios que consideren pertinentes para</w:t>
      </w:r>
      <w:r w:rsidR="00545802">
        <w:rPr>
          <w:rFonts w:ascii="Times New Roman" w:hAnsi="Times New Roman" w:cs="Times New Roman"/>
        </w:rPr>
        <w:t xml:space="preserve"> </w:t>
      </w:r>
      <w:r w:rsidRPr="00892663">
        <w:rPr>
          <w:rFonts w:ascii="Times New Roman" w:hAnsi="Times New Roman" w:cs="Times New Roman"/>
        </w:rPr>
        <w:t>la mejor apreciación de los hechos sometidos a su conocimiento. En el caso de las Juezas o los Jueces de Paz Comunal que actúen de manera</w:t>
      </w:r>
      <w:r w:rsidR="00545802">
        <w:rPr>
          <w:rFonts w:ascii="Times New Roman" w:hAnsi="Times New Roman" w:cs="Times New Roman"/>
        </w:rPr>
        <w:t xml:space="preserve"> </w:t>
      </w:r>
      <w:r w:rsidRPr="00892663">
        <w:rPr>
          <w:rFonts w:ascii="Times New Roman" w:hAnsi="Times New Roman" w:cs="Times New Roman"/>
        </w:rPr>
        <w:t>colegiada, podrán comisionar a uno de ellos para realizar dicho traslado.</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De ser necesario, podrán emplearse medios telemáticos, como videoconferencia u otro medio de comunicación audiovisual, siempre que los equipos y servicios tecnológicos requeridos estuvieren disponibles y no se perjudicare el desarrollo del proceso.</w:t>
      </w:r>
    </w:p>
    <w:p w:rsidR="00892663" w:rsidRPr="00892663" w:rsidRDefault="00892663" w:rsidP="00892663">
      <w:pPr>
        <w:spacing w:line="360" w:lineRule="auto"/>
        <w:jc w:val="both"/>
        <w:rPr>
          <w:rFonts w:ascii="Times New Roman" w:hAnsi="Times New Roman" w:cs="Times New Roman"/>
        </w:rPr>
      </w:pP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lastRenderedPageBreak/>
        <w:t xml:space="preserve">Medidas Preventivas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36.</w:t>
      </w:r>
      <w:r w:rsidRPr="00892663">
        <w:rPr>
          <w:rFonts w:ascii="Times New Roman" w:hAnsi="Times New Roman" w:cs="Times New Roman"/>
        </w:rPr>
        <w:t xml:space="preserve"> Las Juezas o los Jueces de Paz Comunal podrán dictar medidas preventivas de urgencia en aquellos casos que sean indispensables para prevenir, reducir o eliminar los riesgos de daños irreparables que la controversia o el conflicto puedan causar, afectando a los involucrados en el conflicto o transcendiendo a la comunidad y perturbando la convivencia</w:t>
      </w:r>
      <w:r w:rsidR="00545802">
        <w:rPr>
          <w:rFonts w:ascii="Times New Roman" w:hAnsi="Times New Roman" w:cs="Times New Roman"/>
        </w:rPr>
        <w:t xml:space="preserve"> </w:t>
      </w:r>
      <w:r w:rsidRPr="00892663">
        <w:rPr>
          <w:rFonts w:ascii="Times New Roman" w:hAnsi="Times New Roman" w:cs="Times New Roman"/>
        </w:rPr>
        <w:t>pacífica.</w:t>
      </w:r>
    </w:p>
    <w:p w:rsidR="00892663" w:rsidRPr="00892663" w:rsidRDefault="00892663" w:rsidP="00892663">
      <w:pPr>
        <w:spacing w:line="360" w:lineRule="auto"/>
        <w:jc w:val="both"/>
        <w:rPr>
          <w:rFonts w:ascii="Times New Roman" w:hAnsi="Times New Roman" w:cs="Times New Roman"/>
        </w:rPr>
      </w:pPr>
    </w:p>
    <w:p w:rsidR="00892663" w:rsidRPr="00545802" w:rsidRDefault="00892663" w:rsidP="00545802">
      <w:pPr>
        <w:spacing w:line="360" w:lineRule="auto"/>
        <w:jc w:val="center"/>
        <w:rPr>
          <w:rFonts w:ascii="Times New Roman" w:hAnsi="Times New Roman" w:cs="Times New Roman"/>
          <w:b/>
          <w:bCs/>
        </w:rPr>
      </w:pPr>
      <w:r w:rsidRPr="00545802">
        <w:rPr>
          <w:rFonts w:ascii="Times New Roman" w:hAnsi="Times New Roman" w:cs="Times New Roman"/>
          <w:b/>
          <w:bCs/>
        </w:rPr>
        <w:t>Sección Segunda</w:t>
      </w:r>
    </w:p>
    <w:p w:rsidR="00892663" w:rsidRPr="00545802" w:rsidRDefault="00892663" w:rsidP="00545802">
      <w:pPr>
        <w:spacing w:line="360" w:lineRule="auto"/>
        <w:jc w:val="center"/>
        <w:rPr>
          <w:rFonts w:ascii="Times New Roman" w:hAnsi="Times New Roman" w:cs="Times New Roman"/>
          <w:b/>
          <w:bCs/>
        </w:rPr>
      </w:pPr>
      <w:r w:rsidRPr="00545802">
        <w:rPr>
          <w:rFonts w:ascii="Times New Roman" w:hAnsi="Times New Roman" w:cs="Times New Roman"/>
          <w:b/>
          <w:bCs/>
        </w:rPr>
        <w:t>Del Procedimiento de Conciliación o Mediación</w:t>
      </w:r>
    </w:p>
    <w:p w:rsidR="00545802" w:rsidRDefault="00545802" w:rsidP="00892663">
      <w:pPr>
        <w:spacing w:line="360" w:lineRule="auto"/>
        <w:jc w:val="both"/>
        <w:rPr>
          <w:rFonts w:ascii="Times New Roman" w:hAnsi="Times New Roman" w:cs="Times New Roman"/>
        </w:rPr>
      </w:pPr>
    </w:p>
    <w:p w:rsidR="00892663"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Conciliación o Mediación</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37.</w:t>
      </w:r>
      <w:r w:rsidRPr="00892663">
        <w:rPr>
          <w:rFonts w:ascii="Times New Roman" w:hAnsi="Times New Roman" w:cs="Times New Roman"/>
        </w:rPr>
        <w:t xml:space="preserve"> El procedimiento de conciliación o mediación no excederá de quince (15) días continuos, prorrogable por igual período y por una sola vez a criterio de la Jueza o el Juez de Paz Comunal, el cual procurará culminar con un acuerdo.</w:t>
      </w:r>
    </w:p>
    <w:p w:rsidR="00545802" w:rsidRDefault="00545802" w:rsidP="00892663">
      <w:pPr>
        <w:spacing w:line="360" w:lineRule="auto"/>
        <w:jc w:val="both"/>
        <w:rPr>
          <w:rFonts w:ascii="Times New Roman" w:hAnsi="Times New Roman" w:cs="Times New Roman"/>
        </w:rPr>
      </w:pPr>
    </w:p>
    <w:p w:rsidR="00545802" w:rsidRPr="00545802" w:rsidRDefault="00892663" w:rsidP="00545802">
      <w:pPr>
        <w:spacing w:line="360" w:lineRule="auto"/>
        <w:jc w:val="right"/>
        <w:rPr>
          <w:rFonts w:ascii="Times New Roman" w:hAnsi="Times New Roman" w:cs="Times New Roman"/>
          <w:b/>
          <w:bCs/>
        </w:rPr>
      </w:pPr>
      <w:r w:rsidRPr="00545802">
        <w:rPr>
          <w:rFonts w:ascii="Times New Roman" w:hAnsi="Times New Roman" w:cs="Times New Roman"/>
          <w:b/>
          <w:bCs/>
        </w:rPr>
        <w:t xml:space="preserve">Acuerdo </w:t>
      </w:r>
    </w:p>
    <w:p w:rsidR="00892663" w:rsidRPr="00892663" w:rsidRDefault="00892663" w:rsidP="00892663">
      <w:pPr>
        <w:spacing w:line="360" w:lineRule="auto"/>
        <w:jc w:val="both"/>
        <w:rPr>
          <w:rFonts w:ascii="Times New Roman" w:hAnsi="Times New Roman" w:cs="Times New Roman"/>
        </w:rPr>
      </w:pPr>
      <w:r w:rsidRPr="00545802">
        <w:rPr>
          <w:rFonts w:ascii="Times New Roman" w:hAnsi="Times New Roman" w:cs="Times New Roman"/>
          <w:b/>
          <w:bCs/>
        </w:rPr>
        <w:t>Artículo 38.</w:t>
      </w:r>
      <w:r w:rsidRPr="00892663">
        <w:rPr>
          <w:rFonts w:ascii="Times New Roman" w:hAnsi="Times New Roman" w:cs="Times New Roman"/>
        </w:rPr>
        <w:t xml:space="preserve"> El acuerdo correspondiente a la conciliación o mediación contendrá los derechos y obligaciones de las partes y los medios y plazos para ser cumplidos. Las partes lo suscribirán, y la Jueza o el Juez de Paz Comunal lo homologará, si versare sobre materias en las cuales no estén prohibidas las transacciones. Una vez homologado, el acuerdo tendrá autoridad de cosa</w:t>
      </w:r>
      <w:r w:rsidR="003E426C">
        <w:rPr>
          <w:rFonts w:ascii="Times New Roman" w:hAnsi="Times New Roman" w:cs="Times New Roman"/>
        </w:rPr>
        <w:t xml:space="preserve"> </w:t>
      </w:r>
      <w:r w:rsidRPr="00892663">
        <w:rPr>
          <w:rFonts w:ascii="Times New Roman" w:hAnsi="Times New Roman" w:cs="Times New Roman"/>
        </w:rPr>
        <w:t>juzgada.</w:t>
      </w:r>
    </w:p>
    <w:p w:rsidR="00892663" w:rsidRPr="00892663" w:rsidRDefault="00892663" w:rsidP="00892663">
      <w:pPr>
        <w:spacing w:line="360" w:lineRule="auto"/>
        <w:jc w:val="both"/>
        <w:rPr>
          <w:rFonts w:ascii="Times New Roman" w:hAnsi="Times New Roman" w:cs="Times New Roman"/>
        </w:rPr>
      </w:pPr>
    </w:p>
    <w:p w:rsidR="00892663" w:rsidRPr="003E426C" w:rsidRDefault="00892663" w:rsidP="003E426C">
      <w:pPr>
        <w:spacing w:line="360" w:lineRule="auto"/>
        <w:jc w:val="center"/>
        <w:rPr>
          <w:rFonts w:ascii="Times New Roman" w:hAnsi="Times New Roman" w:cs="Times New Roman"/>
          <w:b/>
          <w:bCs/>
        </w:rPr>
      </w:pPr>
      <w:r w:rsidRPr="003E426C">
        <w:rPr>
          <w:rFonts w:ascii="Times New Roman" w:hAnsi="Times New Roman" w:cs="Times New Roman"/>
          <w:b/>
          <w:bCs/>
        </w:rPr>
        <w:t>Sección Tercera</w:t>
      </w:r>
    </w:p>
    <w:p w:rsidR="00892663" w:rsidRPr="003E426C" w:rsidRDefault="00892663" w:rsidP="003E426C">
      <w:pPr>
        <w:spacing w:line="360" w:lineRule="auto"/>
        <w:jc w:val="center"/>
        <w:rPr>
          <w:rFonts w:ascii="Times New Roman" w:hAnsi="Times New Roman" w:cs="Times New Roman"/>
          <w:b/>
          <w:bCs/>
        </w:rPr>
      </w:pPr>
      <w:r w:rsidRPr="003E426C">
        <w:rPr>
          <w:rFonts w:ascii="Times New Roman" w:hAnsi="Times New Roman" w:cs="Times New Roman"/>
          <w:b/>
          <w:bCs/>
        </w:rPr>
        <w:t>Del Procedimiento de Arbitraje de Equidad</w:t>
      </w:r>
    </w:p>
    <w:p w:rsidR="003E426C" w:rsidRDefault="003E426C" w:rsidP="00892663">
      <w:pPr>
        <w:spacing w:line="360" w:lineRule="auto"/>
        <w:jc w:val="both"/>
        <w:rPr>
          <w:rFonts w:ascii="Times New Roman" w:hAnsi="Times New Roman" w:cs="Times New Roman"/>
        </w:rPr>
      </w:pPr>
    </w:p>
    <w:p w:rsidR="003E426C"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 xml:space="preserve">Arbitraje de Equidad </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39.</w:t>
      </w:r>
      <w:r w:rsidRPr="00892663">
        <w:rPr>
          <w:rFonts w:ascii="Times New Roman" w:hAnsi="Times New Roman" w:cs="Times New Roman"/>
        </w:rPr>
        <w:t xml:space="preserve"> Agotado el lapso previsto para la conciliación o mediación sin que medie acuerdo entre las partes, las Juezas o los Jueces de Paz Comunal</w:t>
      </w:r>
      <w:r w:rsidR="003E426C">
        <w:rPr>
          <w:rFonts w:ascii="Times New Roman" w:hAnsi="Times New Roman" w:cs="Times New Roman"/>
        </w:rPr>
        <w:t xml:space="preserve"> </w:t>
      </w:r>
      <w:r w:rsidRPr="00892663">
        <w:rPr>
          <w:rFonts w:ascii="Times New Roman" w:hAnsi="Times New Roman" w:cs="Times New Roman"/>
        </w:rPr>
        <w:t>darán inicio al arbitraje de equidad.</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 xml:space="preserve">En consecuencia, comenzará a transcurrir un lapso de tres (3) días hábiles para que las partes promuevan pruebas y cinco (5) días hábiles para evacuarlas. Finalizado el lapso probatorio, </w:t>
      </w:r>
      <w:r w:rsidRPr="00892663">
        <w:rPr>
          <w:rFonts w:ascii="Times New Roman" w:hAnsi="Times New Roman" w:cs="Times New Roman"/>
        </w:rPr>
        <w:lastRenderedPageBreak/>
        <w:t>las Juezas o los Jueces de Paz Comunal decidirán dentro de los diez (10) días hábiles siguientes.</w:t>
      </w:r>
    </w:p>
    <w:p w:rsidR="00892663" w:rsidRPr="00892663" w:rsidRDefault="00892663" w:rsidP="00892663">
      <w:pPr>
        <w:spacing w:line="360" w:lineRule="auto"/>
        <w:jc w:val="both"/>
        <w:rPr>
          <w:rFonts w:ascii="Times New Roman" w:hAnsi="Times New Roman" w:cs="Times New Roman"/>
        </w:rPr>
      </w:pPr>
    </w:p>
    <w:p w:rsidR="003E426C"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 xml:space="preserve">Medios Probatorios </w:t>
      </w:r>
    </w:p>
    <w:p w:rsidR="003E426C"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40.</w:t>
      </w:r>
      <w:r w:rsidRPr="00892663">
        <w:rPr>
          <w:rFonts w:ascii="Times New Roman" w:hAnsi="Times New Roman" w:cs="Times New Roman"/>
        </w:rPr>
        <w:t xml:space="preserve"> Las partes podrán valerse de todos los medios de pruebas que no se encuentren expresamente prohibidos por la ley y que consideren conducentes para la demostración de sus pretensiones. La Jueza o el Juez de Paz Comunal podrá valorar o desechar las pruebas presentadas por los</w:t>
      </w:r>
      <w:r w:rsidR="003E426C">
        <w:rPr>
          <w:rFonts w:ascii="Times New Roman" w:hAnsi="Times New Roman" w:cs="Times New Roman"/>
        </w:rPr>
        <w:t xml:space="preserve"> </w:t>
      </w:r>
      <w:r w:rsidRPr="00892663">
        <w:rPr>
          <w:rFonts w:ascii="Times New Roman" w:hAnsi="Times New Roman" w:cs="Times New Roman"/>
        </w:rPr>
        <w:t xml:space="preserve">interesados, tomando en consideración la experiencia y el sentido común. </w:t>
      </w:r>
    </w:p>
    <w:p w:rsidR="003E426C" w:rsidRDefault="003E426C" w:rsidP="00892663">
      <w:pPr>
        <w:spacing w:line="360" w:lineRule="auto"/>
        <w:jc w:val="both"/>
        <w:rPr>
          <w:rFonts w:ascii="Times New Roman" w:hAnsi="Times New Roman" w:cs="Times New Roman"/>
        </w:rPr>
      </w:pPr>
    </w:p>
    <w:p w:rsidR="00892663"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Incomparecencia de la o el solicitante</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41.</w:t>
      </w:r>
      <w:r w:rsidRPr="00892663">
        <w:rPr>
          <w:rFonts w:ascii="Times New Roman" w:hAnsi="Times New Roman" w:cs="Times New Roman"/>
        </w:rPr>
        <w:t xml:space="preserve"> Si la o el solicitante no comparece a la audiencia de equidad, se</w:t>
      </w:r>
      <w:r w:rsidR="003E426C">
        <w:rPr>
          <w:rFonts w:ascii="Times New Roman" w:hAnsi="Times New Roman" w:cs="Times New Roman"/>
        </w:rPr>
        <w:t xml:space="preserve"> </w:t>
      </w:r>
      <w:r w:rsidRPr="00892663">
        <w:rPr>
          <w:rFonts w:ascii="Times New Roman" w:hAnsi="Times New Roman" w:cs="Times New Roman"/>
        </w:rPr>
        <w:t>entenderá desistido el procedimiento. De considerarlo necesario, las Juezas o</w:t>
      </w:r>
      <w:r w:rsidR="003E426C">
        <w:rPr>
          <w:rFonts w:ascii="Times New Roman" w:hAnsi="Times New Roman" w:cs="Times New Roman"/>
        </w:rPr>
        <w:t xml:space="preserve"> </w:t>
      </w:r>
      <w:r w:rsidRPr="00892663">
        <w:rPr>
          <w:rFonts w:ascii="Times New Roman" w:hAnsi="Times New Roman" w:cs="Times New Roman"/>
        </w:rPr>
        <w:t>los Jueces de Paz Comunal podrán continuar con el arbitraje de equidad cuando el asunto afecte los intereses de la comunidad y la convivencia pacífica.</w:t>
      </w:r>
    </w:p>
    <w:p w:rsidR="003E426C" w:rsidRDefault="003E426C" w:rsidP="00892663">
      <w:pPr>
        <w:spacing w:line="360" w:lineRule="auto"/>
        <w:jc w:val="both"/>
        <w:rPr>
          <w:rFonts w:ascii="Times New Roman" w:hAnsi="Times New Roman" w:cs="Times New Roman"/>
        </w:rPr>
      </w:pPr>
    </w:p>
    <w:p w:rsidR="003E426C"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 xml:space="preserve">Incomparecencia de la o el notificado </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42.</w:t>
      </w:r>
      <w:r w:rsidRPr="00892663">
        <w:rPr>
          <w:rFonts w:ascii="Times New Roman" w:hAnsi="Times New Roman" w:cs="Times New Roman"/>
        </w:rPr>
        <w:t xml:space="preserve"> Si la o el notificado no comparece a la audiencia de equidad, el</w:t>
      </w:r>
      <w:r w:rsidR="003E426C">
        <w:rPr>
          <w:rFonts w:ascii="Times New Roman" w:hAnsi="Times New Roman" w:cs="Times New Roman"/>
        </w:rPr>
        <w:t xml:space="preserve"> </w:t>
      </w:r>
      <w:r w:rsidRPr="00892663">
        <w:rPr>
          <w:rFonts w:ascii="Times New Roman" w:hAnsi="Times New Roman" w:cs="Times New Roman"/>
        </w:rPr>
        <w:t>procedimiento continuará su curso.</w:t>
      </w:r>
    </w:p>
    <w:p w:rsidR="00892663" w:rsidRPr="00892663" w:rsidRDefault="00892663" w:rsidP="00892663">
      <w:pPr>
        <w:spacing w:line="360" w:lineRule="auto"/>
        <w:jc w:val="both"/>
        <w:rPr>
          <w:rFonts w:ascii="Times New Roman" w:hAnsi="Times New Roman" w:cs="Times New Roman"/>
        </w:rPr>
      </w:pPr>
    </w:p>
    <w:p w:rsidR="00892663" w:rsidRPr="003E426C" w:rsidRDefault="00892663" w:rsidP="003E426C">
      <w:pPr>
        <w:spacing w:line="360" w:lineRule="auto"/>
        <w:jc w:val="center"/>
        <w:rPr>
          <w:rFonts w:ascii="Times New Roman" w:hAnsi="Times New Roman" w:cs="Times New Roman"/>
          <w:b/>
          <w:bCs/>
        </w:rPr>
      </w:pPr>
      <w:r w:rsidRPr="003E426C">
        <w:rPr>
          <w:rFonts w:ascii="Times New Roman" w:hAnsi="Times New Roman" w:cs="Times New Roman"/>
          <w:b/>
          <w:bCs/>
        </w:rPr>
        <w:t>Sección Cuarta</w:t>
      </w:r>
    </w:p>
    <w:p w:rsidR="00892663" w:rsidRPr="003E426C" w:rsidRDefault="00892663" w:rsidP="003E426C">
      <w:pPr>
        <w:spacing w:line="360" w:lineRule="auto"/>
        <w:jc w:val="center"/>
        <w:rPr>
          <w:rFonts w:ascii="Times New Roman" w:hAnsi="Times New Roman" w:cs="Times New Roman"/>
          <w:b/>
          <w:bCs/>
        </w:rPr>
      </w:pPr>
      <w:r w:rsidRPr="003E426C">
        <w:rPr>
          <w:rFonts w:ascii="Times New Roman" w:hAnsi="Times New Roman" w:cs="Times New Roman"/>
          <w:b/>
          <w:bCs/>
        </w:rPr>
        <w:t>De la Terminación del Procedimiento</w:t>
      </w:r>
    </w:p>
    <w:p w:rsidR="003E426C" w:rsidRDefault="003E426C" w:rsidP="00892663">
      <w:pPr>
        <w:spacing w:line="360" w:lineRule="auto"/>
        <w:jc w:val="both"/>
        <w:rPr>
          <w:rFonts w:ascii="Times New Roman" w:hAnsi="Times New Roman" w:cs="Times New Roman"/>
        </w:rPr>
      </w:pPr>
    </w:p>
    <w:p w:rsidR="003E426C"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 xml:space="preserve">Sentencia </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43.</w:t>
      </w:r>
      <w:r w:rsidRPr="00892663">
        <w:rPr>
          <w:rFonts w:ascii="Times New Roman" w:hAnsi="Times New Roman" w:cs="Times New Roman"/>
        </w:rPr>
        <w:t xml:space="preserve"> La Jueza o el Juez de Paz Comunal dictará sentencia en nombre de la República Bolivariana de Venezuela y por autoridad de la ley, la cual</w:t>
      </w:r>
      <w:r w:rsidR="003E426C">
        <w:rPr>
          <w:rFonts w:ascii="Times New Roman" w:hAnsi="Times New Roman" w:cs="Times New Roman"/>
        </w:rPr>
        <w:t xml:space="preserve"> </w:t>
      </w:r>
      <w:r w:rsidRPr="00892663">
        <w:rPr>
          <w:rFonts w:ascii="Times New Roman" w:hAnsi="Times New Roman" w:cs="Times New Roman"/>
        </w:rPr>
        <w:t>contendrá:</w:t>
      </w:r>
    </w:p>
    <w:p w:rsidR="003E426C" w:rsidRDefault="00892663" w:rsidP="00892663">
      <w:pPr>
        <w:spacing w:line="360" w:lineRule="auto"/>
        <w:jc w:val="both"/>
        <w:rPr>
          <w:rFonts w:ascii="Times New Roman" w:hAnsi="Times New Roman" w:cs="Times New Roman"/>
        </w:rPr>
      </w:pPr>
      <w:r w:rsidRPr="00892663">
        <w:rPr>
          <w:rFonts w:ascii="Times New Roman" w:hAnsi="Times New Roman" w:cs="Times New Roman"/>
        </w:rPr>
        <w:t xml:space="preserve">1. La identificación del Juzgado de Paz Comunal que la pronuncia. </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2. La identificación de las partes.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3. Una síntesis clara, precisa y sucinta de los términos en que ha quedado planteada la controversia, sin transcribir actas o documentos que consten en el expediente.</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4. Decisión expresa, positiva y precisa.</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5. La cosa u objeto sobre la cual recae la decisión.</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lastRenderedPageBreak/>
        <w:t>6. El término o lapso para su cumplimiento voluntario.</w:t>
      </w:r>
    </w:p>
    <w:p w:rsidR="00892663" w:rsidRPr="00892663" w:rsidRDefault="00892663" w:rsidP="00892663">
      <w:pPr>
        <w:spacing w:line="360" w:lineRule="auto"/>
        <w:jc w:val="both"/>
        <w:rPr>
          <w:rFonts w:ascii="Times New Roman" w:hAnsi="Times New Roman" w:cs="Times New Roman"/>
        </w:rPr>
      </w:pPr>
    </w:p>
    <w:p w:rsidR="00892663"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Impugnación de la Sentencia</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44.</w:t>
      </w:r>
      <w:r w:rsidRPr="00892663">
        <w:rPr>
          <w:rFonts w:ascii="Times New Roman" w:hAnsi="Times New Roman" w:cs="Times New Roman"/>
        </w:rPr>
        <w:t xml:space="preserve"> Las sentencias dictadas conforme al arbitraje de equidad podrán ser revisadas a solicitud de la parte interesada, ante las Juezas o los Jueces de Paz Comunal, conjuntamente con sus suplentes, conforme a lo establecido en el Reglamento o resoluciones. La decisión que se dicte, será obligatoria para las partes.</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La revisión podrá solicitarse dentro de los tres (3) días hábiles siguientes</w:t>
      </w:r>
      <w:r w:rsidR="003E426C">
        <w:rPr>
          <w:rFonts w:ascii="Times New Roman" w:hAnsi="Times New Roman" w:cs="Times New Roman"/>
        </w:rPr>
        <w:t xml:space="preserve"> </w:t>
      </w:r>
      <w:r w:rsidRPr="00892663">
        <w:rPr>
          <w:rFonts w:ascii="Times New Roman" w:hAnsi="Times New Roman" w:cs="Times New Roman"/>
        </w:rPr>
        <w:t>después de haber sido dictada la decisión y será resuelta dentro de los tres (3) días hábiles siguientes a su presentación.</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Contra la decisión que se dicte no habrá recurso alguno, salvo en las controversias de contenido patrimonial o que vulneren derechos y garantías constitucionales. En estos casos el interesado podrá, dentro de un plazo que no exceda los tres (3) días hábiles, impugnar la decisión ante la Jueza o el Juez de Paz Comunal quien admitirá la solicitud y la remitirá a la Jueza o el Juez de municipio competente para su tramitación.</w:t>
      </w:r>
    </w:p>
    <w:p w:rsidR="00892663" w:rsidRPr="00892663" w:rsidRDefault="00892663" w:rsidP="00892663">
      <w:pPr>
        <w:spacing w:line="360" w:lineRule="auto"/>
        <w:jc w:val="both"/>
        <w:rPr>
          <w:rFonts w:ascii="Times New Roman" w:hAnsi="Times New Roman" w:cs="Times New Roman"/>
        </w:rPr>
      </w:pPr>
    </w:p>
    <w:p w:rsidR="003E426C"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 xml:space="preserve">Revisión </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45.</w:t>
      </w:r>
      <w:r w:rsidRPr="00892663">
        <w:rPr>
          <w:rFonts w:ascii="Times New Roman" w:hAnsi="Times New Roman" w:cs="Times New Roman"/>
        </w:rPr>
        <w:t xml:space="preserve"> El Consejo de Justicia de Paz Comunal, actuando como una instancia colectiva y de acuerdo con lo establecido en el Reglamento y resoluciones, podrá revisar una sentencia dictada conforme al procedimiento de arbitraje de equidad, cuando esta afecte de manera grave y directa los</w:t>
      </w:r>
      <w:r w:rsidR="003E426C">
        <w:rPr>
          <w:rFonts w:ascii="Times New Roman" w:hAnsi="Times New Roman" w:cs="Times New Roman"/>
        </w:rPr>
        <w:t xml:space="preserve"> </w:t>
      </w:r>
      <w:r w:rsidRPr="00892663">
        <w:rPr>
          <w:rFonts w:ascii="Times New Roman" w:hAnsi="Times New Roman" w:cs="Times New Roman"/>
        </w:rPr>
        <w:t>intereses y la convivencia pacífica de la comunidad.</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En este supuesto, el Consejo de Justicia de Paz Comunal decidirá conforme a la equidad y escuchando a las partes comprometidas en el conflicto o controversia, de conformidad con lo previsto en el Reglamento o resoluciones.</w:t>
      </w:r>
    </w:p>
    <w:p w:rsidR="00892663" w:rsidRPr="00892663" w:rsidRDefault="00892663" w:rsidP="00892663">
      <w:pPr>
        <w:spacing w:line="360" w:lineRule="auto"/>
        <w:jc w:val="both"/>
        <w:rPr>
          <w:rFonts w:ascii="Times New Roman" w:hAnsi="Times New Roman" w:cs="Times New Roman"/>
        </w:rPr>
      </w:pPr>
    </w:p>
    <w:p w:rsidR="003E426C"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 xml:space="preserve">Ejecución voluntaria de la Sentencia </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46.</w:t>
      </w:r>
      <w:r w:rsidRPr="00892663">
        <w:rPr>
          <w:rFonts w:ascii="Times New Roman" w:hAnsi="Times New Roman" w:cs="Times New Roman"/>
        </w:rPr>
        <w:t xml:space="preserve"> Las sentencias deberán especificar en forma clara y precisa el lapso para su ejecución y el órgano competente para ejecutar la sentencia en</w:t>
      </w:r>
      <w:r w:rsidR="003E426C">
        <w:rPr>
          <w:rFonts w:ascii="Times New Roman" w:hAnsi="Times New Roman" w:cs="Times New Roman"/>
        </w:rPr>
        <w:t xml:space="preserve"> </w:t>
      </w:r>
      <w:r w:rsidRPr="00892663">
        <w:rPr>
          <w:rFonts w:ascii="Times New Roman" w:hAnsi="Times New Roman" w:cs="Times New Roman"/>
        </w:rPr>
        <w:t>caso de incumplimiento.</w:t>
      </w:r>
    </w:p>
    <w:p w:rsidR="00892663" w:rsidRP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 xml:space="preserve">Firme la sentencia, la Jueza o el Juez de Paz Comunal, a petición de la interesada o el interesado, dictará un auto o mandamiento ordenando su ejecución, el cual deberá contener el lapso para su cumplimiento voluntario. Las partes podrán de mutuo acuerdo suspender el </w:t>
      </w:r>
      <w:r w:rsidRPr="00892663">
        <w:rPr>
          <w:rFonts w:ascii="Times New Roman" w:hAnsi="Times New Roman" w:cs="Times New Roman"/>
        </w:rPr>
        <w:lastRenderedPageBreak/>
        <w:t>lapso establecido para la ejecución de la sentencia por un tiempo determinado, así como realizar actos de composición voluntaria respecto a su cumplimiento.</w:t>
      </w:r>
    </w:p>
    <w:p w:rsidR="00892663" w:rsidRPr="00892663" w:rsidRDefault="00892663" w:rsidP="00892663">
      <w:pPr>
        <w:spacing w:line="360" w:lineRule="auto"/>
        <w:jc w:val="both"/>
        <w:rPr>
          <w:rFonts w:ascii="Times New Roman" w:hAnsi="Times New Roman" w:cs="Times New Roman"/>
        </w:rPr>
      </w:pPr>
    </w:p>
    <w:p w:rsidR="003E426C"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 xml:space="preserve">Incumplimiento de Acuerdo o de la Sentencia </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47.</w:t>
      </w:r>
      <w:r w:rsidRPr="00892663">
        <w:rPr>
          <w:rFonts w:ascii="Times New Roman" w:hAnsi="Times New Roman" w:cs="Times New Roman"/>
        </w:rPr>
        <w:t xml:space="preserve"> Vencido el lapso para la ejecución voluntaria del acuerdo de</w:t>
      </w:r>
      <w:r w:rsidR="003E426C">
        <w:rPr>
          <w:rFonts w:ascii="Times New Roman" w:hAnsi="Times New Roman" w:cs="Times New Roman"/>
        </w:rPr>
        <w:t xml:space="preserve"> </w:t>
      </w:r>
      <w:r w:rsidRPr="00892663">
        <w:rPr>
          <w:rFonts w:ascii="Times New Roman" w:hAnsi="Times New Roman" w:cs="Times New Roman"/>
        </w:rPr>
        <w:t>conciliación o mediación entre las partes, o de la sentencia en el arbitraje de</w:t>
      </w:r>
      <w:r w:rsidR="003E426C">
        <w:rPr>
          <w:rFonts w:ascii="Times New Roman" w:hAnsi="Times New Roman" w:cs="Times New Roman"/>
        </w:rPr>
        <w:t xml:space="preserve"> </w:t>
      </w:r>
      <w:r w:rsidRPr="00892663">
        <w:rPr>
          <w:rFonts w:ascii="Times New Roman" w:hAnsi="Times New Roman" w:cs="Times New Roman"/>
        </w:rPr>
        <w:t>equidad, las Juezas o los Jueces de Paz Comunal ordenarán la ejecución</w:t>
      </w:r>
      <w:r w:rsidR="003E426C">
        <w:rPr>
          <w:rFonts w:ascii="Times New Roman" w:hAnsi="Times New Roman" w:cs="Times New Roman"/>
        </w:rPr>
        <w:t xml:space="preserve"> </w:t>
      </w:r>
      <w:r w:rsidRPr="00892663">
        <w:rPr>
          <w:rFonts w:ascii="Times New Roman" w:hAnsi="Times New Roman" w:cs="Times New Roman"/>
        </w:rPr>
        <w:t>forzosa, pudiendo solicitar el apoyo de los órganos de seguridad ciudadana. Asimismo, de ser necesario, podrán requerir la colaboración de los diferentes órganos o entes del Poder Público que estén vinculados con la controversia o conflicto que haya sido decidido, con el objeto de hacer cumplir la decisión o acuerdo.</w:t>
      </w:r>
    </w:p>
    <w:p w:rsidR="00892663" w:rsidRPr="00892663" w:rsidRDefault="00892663" w:rsidP="00892663">
      <w:pPr>
        <w:spacing w:line="360" w:lineRule="auto"/>
        <w:jc w:val="both"/>
        <w:rPr>
          <w:rFonts w:ascii="Times New Roman" w:hAnsi="Times New Roman" w:cs="Times New Roman"/>
        </w:rPr>
      </w:pPr>
    </w:p>
    <w:p w:rsidR="003E426C"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 xml:space="preserve">Agotamiento de la Jurisdicción Especial </w:t>
      </w:r>
    </w:p>
    <w:p w:rsidR="00892663" w:rsidRPr="003E426C" w:rsidRDefault="00892663" w:rsidP="003E426C">
      <w:pPr>
        <w:spacing w:line="360" w:lineRule="auto"/>
        <w:jc w:val="right"/>
        <w:rPr>
          <w:rFonts w:ascii="Times New Roman" w:hAnsi="Times New Roman" w:cs="Times New Roman"/>
          <w:b/>
          <w:bCs/>
        </w:rPr>
      </w:pPr>
      <w:r w:rsidRPr="003E426C">
        <w:rPr>
          <w:rFonts w:ascii="Times New Roman" w:hAnsi="Times New Roman" w:cs="Times New Roman"/>
          <w:b/>
          <w:bCs/>
        </w:rPr>
        <w:t>de la Justicia de Paz Comunal</w:t>
      </w: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Artículo 48.</w:t>
      </w:r>
      <w:r w:rsidRPr="00892663">
        <w:rPr>
          <w:rFonts w:ascii="Times New Roman" w:hAnsi="Times New Roman" w:cs="Times New Roman"/>
        </w:rPr>
        <w:t xml:space="preserve"> Se entiende agotada la Jurisdicción Especial de la Justicia de Paz Comunal, cuando exista un pronunciamiento definitivamente firme sobre el asunto controvertido.</w:t>
      </w:r>
    </w:p>
    <w:p w:rsidR="00892663" w:rsidRPr="00892663" w:rsidRDefault="00892663" w:rsidP="00892663">
      <w:pPr>
        <w:spacing w:line="360" w:lineRule="auto"/>
        <w:jc w:val="both"/>
        <w:rPr>
          <w:rFonts w:ascii="Times New Roman" w:hAnsi="Times New Roman" w:cs="Times New Roman"/>
        </w:rPr>
      </w:pPr>
    </w:p>
    <w:p w:rsidR="00892663" w:rsidRPr="003E426C" w:rsidRDefault="00892663" w:rsidP="003E426C">
      <w:pPr>
        <w:spacing w:line="360" w:lineRule="auto"/>
        <w:jc w:val="center"/>
        <w:rPr>
          <w:rFonts w:ascii="Times New Roman" w:hAnsi="Times New Roman" w:cs="Times New Roman"/>
          <w:b/>
          <w:bCs/>
        </w:rPr>
      </w:pPr>
      <w:r w:rsidRPr="003E426C">
        <w:rPr>
          <w:rFonts w:ascii="Times New Roman" w:hAnsi="Times New Roman" w:cs="Times New Roman"/>
          <w:b/>
          <w:bCs/>
        </w:rPr>
        <w:t>DISPOSICIONES TRANSITORIAS</w:t>
      </w:r>
    </w:p>
    <w:p w:rsidR="003E426C" w:rsidRDefault="003E426C" w:rsidP="00892663">
      <w:pPr>
        <w:spacing w:line="360" w:lineRule="auto"/>
        <w:jc w:val="both"/>
        <w:rPr>
          <w:rFonts w:ascii="Times New Roman" w:hAnsi="Times New Roman" w:cs="Times New Roman"/>
        </w:rPr>
      </w:pP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PRIMERA.</w:t>
      </w:r>
      <w:r w:rsidRPr="00892663">
        <w:rPr>
          <w:rFonts w:ascii="Times New Roman" w:hAnsi="Times New Roman" w:cs="Times New Roman"/>
        </w:rPr>
        <w:t xml:space="preserve"> En un lapso no mayor de noventa (90) días continuos, contados a</w:t>
      </w:r>
      <w:r w:rsidR="003E426C">
        <w:rPr>
          <w:rFonts w:ascii="Times New Roman" w:hAnsi="Times New Roman" w:cs="Times New Roman"/>
        </w:rPr>
        <w:t xml:space="preserve"> </w:t>
      </w:r>
      <w:r w:rsidRPr="00892663">
        <w:rPr>
          <w:rFonts w:ascii="Times New Roman" w:hAnsi="Times New Roman" w:cs="Times New Roman"/>
        </w:rPr>
        <w:t>partir de la entrada en vigencia de esta Ley, el Tribunal Supremo de Justicia y el Ministerio del Poder Popular con competencia en materia de participación ciudadana deberán elaborar o adecuar los reglamentos, resoluciones, protocolos e instrumentos requeridos para el funcionamiento de la Jurisdicción Especial de la Justicia de Paz Comunal.</w:t>
      </w:r>
    </w:p>
    <w:p w:rsidR="00892663" w:rsidRPr="00892663" w:rsidRDefault="00892663" w:rsidP="00892663">
      <w:pPr>
        <w:spacing w:line="360" w:lineRule="auto"/>
        <w:jc w:val="both"/>
        <w:rPr>
          <w:rFonts w:ascii="Times New Roman" w:hAnsi="Times New Roman" w:cs="Times New Roman"/>
        </w:rPr>
      </w:pPr>
    </w:p>
    <w:p w:rsidR="00892663" w:rsidRPr="00892663"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SEGUNDA.</w:t>
      </w:r>
      <w:r w:rsidRPr="00892663">
        <w:rPr>
          <w:rFonts w:ascii="Times New Roman" w:hAnsi="Times New Roman" w:cs="Times New Roman"/>
        </w:rPr>
        <w:t xml:space="preserve"> El Tribunal Supremo de Justicia, a través de su Coordinación Nacional de Justicia de Paz Comunal conjuntamente con la Coordinación Nacional de la Jurisdicción Especial Indígena, coadyuvará en la armonización e implementación de las disposiciones de esta Ley en los territorios donde habiten pueblos y comunidades indígenas, así como en los territorios colindantes, en cuanto les sean aplicables, a los fines de garantizar el respeto a sus culturas, usos, costumbres y tradiciones ancestrales.</w:t>
      </w:r>
    </w:p>
    <w:p w:rsidR="00892663" w:rsidRPr="00892663" w:rsidRDefault="00892663" w:rsidP="00892663">
      <w:pPr>
        <w:spacing w:line="360" w:lineRule="auto"/>
        <w:jc w:val="both"/>
        <w:rPr>
          <w:rFonts w:ascii="Times New Roman" w:hAnsi="Times New Roman" w:cs="Times New Roman"/>
        </w:rPr>
      </w:pPr>
    </w:p>
    <w:p w:rsidR="00892663" w:rsidRPr="003E426C" w:rsidRDefault="00892663" w:rsidP="003E426C">
      <w:pPr>
        <w:spacing w:line="360" w:lineRule="auto"/>
        <w:jc w:val="center"/>
        <w:rPr>
          <w:rFonts w:ascii="Times New Roman" w:hAnsi="Times New Roman" w:cs="Times New Roman"/>
          <w:b/>
          <w:bCs/>
        </w:rPr>
      </w:pPr>
      <w:r w:rsidRPr="003E426C">
        <w:rPr>
          <w:rFonts w:ascii="Times New Roman" w:hAnsi="Times New Roman" w:cs="Times New Roman"/>
          <w:b/>
          <w:bCs/>
        </w:rPr>
        <w:lastRenderedPageBreak/>
        <w:t>DISPOSICIÓN FINAL</w:t>
      </w:r>
    </w:p>
    <w:p w:rsidR="003E426C" w:rsidRDefault="003E426C" w:rsidP="00892663">
      <w:pPr>
        <w:spacing w:line="360" w:lineRule="auto"/>
        <w:jc w:val="both"/>
        <w:rPr>
          <w:rFonts w:ascii="Times New Roman" w:hAnsi="Times New Roman" w:cs="Times New Roman"/>
        </w:rPr>
      </w:pPr>
    </w:p>
    <w:p w:rsidR="003E426C" w:rsidRDefault="00892663" w:rsidP="00892663">
      <w:pPr>
        <w:spacing w:line="360" w:lineRule="auto"/>
        <w:jc w:val="both"/>
        <w:rPr>
          <w:rFonts w:ascii="Times New Roman" w:hAnsi="Times New Roman" w:cs="Times New Roman"/>
        </w:rPr>
      </w:pPr>
      <w:r w:rsidRPr="003E426C">
        <w:rPr>
          <w:rFonts w:ascii="Times New Roman" w:hAnsi="Times New Roman" w:cs="Times New Roman"/>
          <w:b/>
          <w:bCs/>
        </w:rPr>
        <w:t>ÚNICA.</w:t>
      </w:r>
      <w:r w:rsidRPr="00892663">
        <w:rPr>
          <w:rFonts w:ascii="Times New Roman" w:hAnsi="Times New Roman" w:cs="Times New Roman"/>
        </w:rPr>
        <w:t xml:space="preserve"> Esta Ley entrará en vigencia a partir de su publicación en la Gaceta</w:t>
      </w:r>
      <w:r w:rsidR="003E426C">
        <w:rPr>
          <w:rFonts w:ascii="Times New Roman" w:hAnsi="Times New Roman" w:cs="Times New Roman"/>
        </w:rPr>
        <w:t xml:space="preserve"> Oficial de la República Bolivariana de Venezuela.</w:t>
      </w:r>
    </w:p>
    <w:p w:rsidR="00892663" w:rsidRDefault="00892663" w:rsidP="00892663">
      <w:pPr>
        <w:spacing w:line="360" w:lineRule="auto"/>
        <w:jc w:val="both"/>
        <w:rPr>
          <w:rFonts w:ascii="Times New Roman" w:hAnsi="Times New Roman" w:cs="Times New Roman"/>
        </w:rPr>
      </w:pPr>
      <w:r w:rsidRPr="00892663">
        <w:rPr>
          <w:rFonts w:ascii="Times New Roman" w:hAnsi="Times New Roman" w:cs="Times New Roman"/>
        </w:rPr>
        <w:t>Dado, firmado y sellado en el Palacio Federal Legislativo, sede de la Asamblea Nacional, en Caracas, a los doce días del mes de noviembre de dos mil</w:t>
      </w:r>
      <w:r w:rsidR="003E426C">
        <w:rPr>
          <w:rFonts w:ascii="Times New Roman" w:hAnsi="Times New Roman" w:cs="Times New Roman"/>
        </w:rPr>
        <w:t xml:space="preserve"> veinticuatro. </w:t>
      </w:r>
      <w:r w:rsidRPr="00892663">
        <w:rPr>
          <w:rFonts w:ascii="Times New Roman" w:hAnsi="Times New Roman" w:cs="Times New Roman"/>
        </w:rPr>
        <w:t>Años 214</w:t>
      </w:r>
      <w:r w:rsidR="003E426C">
        <w:rPr>
          <w:rFonts w:ascii="Times New Roman" w:hAnsi="Times New Roman" w:cs="Times New Roman"/>
          <w:vertAlign w:val="superscript"/>
        </w:rPr>
        <w:t>o</w:t>
      </w:r>
      <w:r w:rsidRPr="00892663">
        <w:rPr>
          <w:rFonts w:ascii="Times New Roman" w:hAnsi="Times New Roman" w:cs="Times New Roman"/>
        </w:rPr>
        <w:t xml:space="preserve"> de la Independencia, 165</w:t>
      </w:r>
      <w:r w:rsidR="003E426C">
        <w:rPr>
          <w:rFonts w:ascii="Times New Roman" w:hAnsi="Times New Roman" w:cs="Times New Roman"/>
          <w:vertAlign w:val="superscript"/>
        </w:rPr>
        <w:t>o</w:t>
      </w:r>
      <w:r w:rsidRPr="00892663">
        <w:rPr>
          <w:rFonts w:ascii="Times New Roman" w:hAnsi="Times New Roman" w:cs="Times New Roman"/>
        </w:rPr>
        <w:t xml:space="preserve"> de la Federación y 25</w:t>
      </w:r>
      <w:r w:rsidR="003E426C">
        <w:rPr>
          <w:rFonts w:ascii="Times New Roman" w:hAnsi="Times New Roman" w:cs="Times New Roman"/>
          <w:vertAlign w:val="superscript"/>
        </w:rPr>
        <w:t>o</w:t>
      </w:r>
      <w:r w:rsidRPr="00892663">
        <w:rPr>
          <w:rFonts w:ascii="Times New Roman" w:hAnsi="Times New Roman" w:cs="Times New Roman"/>
        </w:rPr>
        <w:t xml:space="preserve"> de</w:t>
      </w:r>
      <w:r w:rsidR="003E426C">
        <w:rPr>
          <w:rFonts w:ascii="Times New Roman" w:hAnsi="Times New Roman" w:cs="Times New Roman"/>
        </w:rPr>
        <w:t xml:space="preserve"> de la Revolución Bolivariana.</w:t>
      </w:r>
    </w:p>
    <w:sectPr w:rsidR="00892663"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88"/>
    <w:rsid w:val="000650E7"/>
    <w:rsid w:val="000F402C"/>
    <w:rsid w:val="00247C22"/>
    <w:rsid w:val="003E426C"/>
    <w:rsid w:val="00545802"/>
    <w:rsid w:val="006B77EE"/>
    <w:rsid w:val="00892663"/>
    <w:rsid w:val="009157BD"/>
    <w:rsid w:val="00A40088"/>
    <w:rsid w:val="00D7138E"/>
    <w:rsid w:val="00E75DC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72B8D94B"/>
  <w15:chartTrackingRefBased/>
  <w15:docId w15:val="{0BC75D88-B180-8C4C-8A07-09AABFB4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20</Pages>
  <Words>5332</Words>
  <Characters>29329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4</cp:revision>
  <dcterms:created xsi:type="dcterms:W3CDTF">2024-11-26T00:03:00Z</dcterms:created>
  <dcterms:modified xsi:type="dcterms:W3CDTF">2024-12-01T23:19:00Z</dcterms:modified>
</cp:coreProperties>
</file>